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639" w:type="dxa"/>
        <w:tblInd w:w="-5" w:type="dxa"/>
        <w:tblBorders>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B13622" w:rsidRPr="00C81650" w14:paraId="5E899E5F" w14:textId="77777777" w:rsidTr="00E16134">
        <w:trPr>
          <w:trHeight w:val="370"/>
        </w:trPr>
        <w:tc>
          <w:tcPr>
            <w:tcW w:w="9639" w:type="dxa"/>
            <w:tcBorders>
              <w:top w:val="nil"/>
              <w:bottom w:val="single" w:sz="4" w:space="0" w:color="161A48"/>
            </w:tcBorders>
          </w:tcPr>
          <w:p w14:paraId="64063E1C" w14:textId="77777777" w:rsidR="00B13622" w:rsidRPr="00C81650" w:rsidRDefault="00B13622" w:rsidP="00E16134">
            <w:pPr>
              <w:pStyle w:val="Nadpisobsahu"/>
              <w:tabs>
                <w:tab w:val="left" w:pos="6300"/>
                <w:tab w:val="left" w:pos="8395"/>
              </w:tabs>
              <w:rPr>
                <w:rFonts w:cs="Arial"/>
              </w:rPr>
            </w:pPr>
            <w:r w:rsidRPr="00C81650">
              <w:rPr>
                <w:rFonts w:cs="Arial"/>
              </w:rPr>
              <w:tab/>
            </w:r>
            <w:r w:rsidRPr="00C81650">
              <w:rPr>
                <w:rFonts w:cs="Arial"/>
              </w:rPr>
              <w:tab/>
            </w:r>
          </w:p>
        </w:tc>
      </w:tr>
      <w:tr w:rsidR="00B13622" w:rsidRPr="00C81650" w14:paraId="3343A831" w14:textId="77777777" w:rsidTr="00E16134">
        <w:trPr>
          <w:trHeight w:val="370"/>
        </w:trPr>
        <w:tc>
          <w:tcPr>
            <w:tcW w:w="9639" w:type="dxa"/>
            <w:tcBorders>
              <w:top w:val="single" w:sz="4" w:space="0" w:color="161A48"/>
              <w:bottom w:val="single" w:sz="18" w:space="0" w:color="161A48"/>
            </w:tcBorders>
          </w:tcPr>
          <w:p w14:paraId="608D996C" w14:textId="77777777" w:rsidR="00B13622" w:rsidRPr="00C81650" w:rsidRDefault="00B13622" w:rsidP="00E16134">
            <w:pPr>
              <w:pStyle w:val="tvar"/>
              <w:spacing w:before="120" w:after="120"/>
              <w:ind w:left="-109"/>
              <w:rPr>
                <w:lang w:val="cs-CZ"/>
              </w:rPr>
            </w:pPr>
            <w:r w:rsidRPr="00C81650">
              <w:rPr>
                <w:lang w:val="cs-CZ"/>
              </w:rPr>
              <w:t>Rada pro výzkum, vývoj a inovace</w:t>
            </w:r>
          </w:p>
        </w:tc>
      </w:tr>
    </w:tbl>
    <w:p w14:paraId="6FD1FCFB" w14:textId="4933C5BC" w:rsidR="009E62F6" w:rsidRPr="004F5988" w:rsidRDefault="009E62F6" w:rsidP="004F5988">
      <w:pPr>
        <w:spacing w:before="240" w:after="120" w:line="276" w:lineRule="auto"/>
        <w:jc w:val="center"/>
        <w:rPr>
          <w:rFonts w:ascii="Arial" w:hAnsi="Arial" w:cs="Arial"/>
          <w:b/>
          <w:color w:val="0070C0"/>
          <w:sz w:val="28"/>
          <w:szCs w:val="28"/>
          <w:lang w:val="cs-CZ"/>
        </w:rPr>
      </w:pPr>
      <w:r w:rsidRPr="004F5988">
        <w:rPr>
          <w:rFonts w:ascii="Arial" w:hAnsi="Arial" w:cs="Arial"/>
          <w:b/>
          <w:color w:val="0070C0"/>
          <w:sz w:val="28"/>
          <w:szCs w:val="28"/>
          <w:lang w:val="cs-CZ"/>
        </w:rPr>
        <w:t xml:space="preserve">Minutes of the Online Meeting – International Advisory Body and the Council for Research, Development and Innovation </w:t>
      </w:r>
      <w:proofErr w:type="spellStart"/>
      <w:r w:rsidRPr="004F5988">
        <w:rPr>
          <w:rFonts w:ascii="Arial" w:hAnsi="Arial" w:cs="Arial"/>
          <w:b/>
          <w:color w:val="0070C0"/>
          <w:sz w:val="28"/>
          <w:szCs w:val="28"/>
          <w:lang w:val="cs-CZ"/>
        </w:rPr>
        <w:t>of</w:t>
      </w:r>
      <w:proofErr w:type="spellEnd"/>
      <w:r w:rsidRPr="004F5988">
        <w:rPr>
          <w:rFonts w:ascii="Arial" w:hAnsi="Arial" w:cs="Arial"/>
          <w:b/>
          <w:color w:val="0070C0"/>
          <w:sz w:val="28"/>
          <w:szCs w:val="28"/>
          <w:lang w:val="cs-CZ"/>
        </w:rPr>
        <w:t xml:space="preserve"> </w:t>
      </w:r>
      <w:proofErr w:type="spellStart"/>
      <w:r w:rsidRPr="004F5988">
        <w:rPr>
          <w:rFonts w:ascii="Arial" w:hAnsi="Arial" w:cs="Arial"/>
          <w:b/>
          <w:color w:val="0070C0"/>
          <w:sz w:val="28"/>
          <w:szCs w:val="28"/>
          <w:lang w:val="cs-CZ"/>
        </w:rPr>
        <w:t>the</w:t>
      </w:r>
      <w:proofErr w:type="spellEnd"/>
      <w:r w:rsidRPr="004F5988">
        <w:rPr>
          <w:rFonts w:ascii="Arial" w:hAnsi="Arial" w:cs="Arial"/>
          <w:b/>
          <w:color w:val="0070C0"/>
          <w:sz w:val="28"/>
          <w:szCs w:val="28"/>
          <w:lang w:val="cs-CZ"/>
        </w:rPr>
        <w:t xml:space="preserve"> Czech </w:t>
      </w:r>
      <w:proofErr w:type="spellStart"/>
      <w:r w:rsidRPr="004F5988">
        <w:rPr>
          <w:rFonts w:ascii="Arial" w:hAnsi="Arial" w:cs="Arial"/>
          <w:b/>
          <w:color w:val="0070C0"/>
          <w:sz w:val="28"/>
          <w:szCs w:val="28"/>
          <w:lang w:val="cs-CZ"/>
        </w:rPr>
        <w:t>Government</w:t>
      </w:r>
      <w:proofErr w:type="spellEnd"/>
    </w:p>
    <w:p w14:paraId="4EBD97C1" w14:textId="7720D6EB" w:rsidR="009E62F6" w:rsidRPr="004F5988" w:rsidRDefault="009E62F6" w:rsidP="009E62F6">
      <w:pPr>
        <w:spacing w:before="120" w:after="120"/>
        <w:jc w:val="both"/>
        <w:rPr>
          <w:rFonts w:ascii="Arial" w:hAnsi="Arial" w:cs="Arial"/>
          <w:sz w:val="22"/>
          <w:szCs w:val="22"/>
        </w:rPr>
      </w:pPr>
      <w:r w:rsidRPr="004F5988">
        <w:rPr>
          <w:rFonts w:ascii="Arial" w:hAnsi="Arial" w:cs="Arial"/>
          <w:b/>
          <w:bCs/>
          <w:sz w:val="22"/>
          <w:szCs w:val="22"/>
        </w:rPr>
        <w:t>Date:</w:t>
      </w:r>
      <w:r w:rsidR="001B7BD9" w:rsidRPr="004F5988">
        <w:rPr>
          <w:rFonts w:ascii="Arial" w:hAnsi="Arial" w:cs="Arial"/>
          <w:sz w:val="22"/>
          <w:szCs w:val="22"/>
        </w:rPr>
        <w:t xml:space="preserve"> 15 Oct</w:t>
      </w:r>
      <w:r w:rsidRPr="004F5988">
        <w:rPr>
          <w:rFonts w:ascii="Arial" w:hAnsi="Arial" w:cs="Arial"/>
          <w:sz w:val="22"/>
          <w:szCs w:val="22"/>
        </w:rPr>
        <w:t>ober</w:t>
      </w:r>
      <w:r w:rsidR="001B7BD9" w:rsidRPr="004F5988">
        <w:rPr>
          <w:rFonts w:ascii="Arial" w:hAnsi="Arial" w:cs="Arial"/>
          <w:sz w:val="22"/>
          <w:szCs w:val="22"/>
        </w:rPr>
        <w:t xml:space="preserve"> 2025</w:t>
      </w:r>
    </w:p>
    <w:p w14:paraId="75FA6424" w14:textId="77E7EA9F" w:rsidR="009E62F6" w:rsidRPr="004F5988" w:rsidRDefault="009E62F6" w:rsidP="009E62F6">
      <w:pPr>
        <w:spacing w:before="120" w:after="120"/>
        <w:rPr>
          <w:rFonts w:ascii="Arial" w:hAnsi="Arial" w:cs="Arial"/>
          <w:sz w:val="22"/>
          <w:szCs w:val="22"/>
        </w:rPr>
      </w:pPr>
      <w:r w:rsidRPr="004F5988">
        <w:rPr>
          <w:rFonts w:ascii="Arial" w:hAnsi="Arial" w:cs="Arial"/>
          <w:sz w:val="22"/>
          <w:szCs w:val="22"/>
        </w:rPr>
        <w:t xml:space="preserve">Present: </w:t>
      </w:r>
    </w:p>
    <w:p w14:paraId="21E0B17D" w14:textId="77777777" w:rsidR="009E62F6" w:rsidRPr="004F5988" w:rsidRDefault="009E62F6" w:rsidP="004F5988">
      <w:pPr>
        <w:spacing w:before="120" w:after="120" w:line="276" w:lineRule="auto"/>
        <w:jc w:val="both"/>
        <w:rPr>
          <w:rFonts w:ascii="Arial" w:hAnsi="Arial" w:cs="Arial"/>
          <w:sz w:val="22"/>
          <w:szCs w:val="22"/>
        </w:rPr>
      </w:pPr>
      <w:r w:rsidRPr="004F5988">
        <w:rPr>
          <w:rFonts w:ascii="Arial" w:hAnsi="Arial" w:cs="Arial"/>
          <w:b/>
          <w:bCs/>
          <w:sz w:val="22"/>
          <w:szCs w:val="22"/>
          <w:u w:val="single"/>
        </w:rPr>
        <w:t>ISAB members</w:t>
      </w:r>
      <w:r w:rsidRPr="004F5988">
        <w:rPr>
          <w:rFonts w:ascii="Arial" w:hAnsi="Arial" w:cs="Arial"/>
          <w:sz w:val="22"/>
          <w:szCs w:val="22"/>
        </w:rPr>
        <w:t xml:space="preserve">: chair Prof. Wilhelm Jan </w:t>
      </w:r>
      <w:r w:rsidRPr="004F5988">
        <w:rPr>
          <w:rFonts w:ascii="Arial" w:hAnsi="Arial" w:cs="Arial"/>
          <w:b/>
          <w:bCs/>
          <w:sz w:val="22"/>
          <w:szCs w:val="22"/>
        </w:rPr>
        <w:t>Ansorge</w:t>
      </w:r>
      <w:r w:rsidRPr="004F5988">
        <w:rPr>
          <w:rFonts w:ascii="Arial" w:hAnsi="Arial" w:cs="Arial"/>
          <w:sz w:val="22"/>
          <w:szCs w:val="22"/>
        </w:rPr>
        <w:t xml:space="preserve">, </w:t>
      </w:r>
      <w:proofErr w:type="spellStart"/>
      <w:r w:rsidRPr="004F5988">
        <w:rPr>
          <w:rFonts w:ascii="Arial" w:hAnsi="Arial" w:cs="Arial"/>
          <w:sz w:val="22"/>
          <w:szCs w:val="22"/>
        </w:rPr>
        <w:t>Dr.h.c</w:t>
      </w:r>
      <w:proofErr w:type="spellEnd"/>
      <w:r w:rsidRPr="004F5988">
        <w:rPr>
          <w:rFonts w:ascii="Arial" w:hAnsi="Arial" w:cs="Arial"/>
          <w:sz w:val="22"/>
          <w:szCs w:val="22"/>
        </w:rPr>
        <w:t xml:space="preserve">.; Prof. Michele Aresta; Prof. Jannette </w:t>
      </w:r>
      <w:r w:rsidRPr="004F5988">
        <w:rPr>
          <w:rFonts w:ascii="Arial" w:hAnsi="Arial" w:cs="Arial"/>
          <w:b/>
          <w:bCs/>
          <w:sz w:val="22"/>
          <w:szCs w:val="22"/>
        </w:rPr>
        <w:t>Carey</w:t>
      </w:r>
      <w:r w:rsidRPr="004F5988">
        <w:rPr>
          <w:rFonts w:ascii="Arial" w:hAnsi="Arial" w:cs="Arial"/>
          <w:sz w:val="22"/>
          <w:szCs w:val="22"/>
        </w:rPr>
        <w:t xml:space="preserve">; Prof. Joseph </w:t>
      </w:r>
      <w:r w:rsidRPr="004F5988">
        <w:rPr>
          <w:rFonts w:ascii="Arial" w:hAnsi="Arial" w:cs="Arial"/>
          <w:b/>
          <w:bCs/>
          <w:sz w:val="22"/>
          <w:szCs w:val="22"/>
        </w:rPr>
        <w:t>Hamill</w:t>
      </w:r>
      <w:r w:rsidRPr="004F5988">
        <w:rPr>
          <w:rFonts w:ascii="Arial" w:hAnsi="Arial" w:cs="Arial"/>
          <w:sz w:val="22"/>
          <w:szCs w:val="22"/>
        </w:rPr>
        <w:t xml:space="preserve">; Ing. David </w:t>
      </w:r>
      <w:r w:rsidRPr="004F5988">
        <w:rPr>
          <w:rFonts w:ascii="Arial" w:hAnsi="Arial" w:cs="Arial"/>
          <w:b/>
          <w:bCs/>
          <w:sz w:val="22"/>
          <w:szCs w:val="22"/>
        </w:rPr>
        <w:t>Kolman</w:t>
      </w:r>
      <w:r w:rsidRPr="004F5988">
        <w:rPr>
          <w:rFonts w:ascii="Arial" w:hAnsi="Arial" w:cs="Arial"/>
          <w:sz w:val="22"/>
          <w:szCs w:val="22"/>
        </w:rPr>
        <w:t xml:space="preserve">, Ph.D.; Prof. Sebastian </w:t>
      </w:r>
      <w:r w:rsidRPr="004F5988">
        <w:rPr>
          <w:rFonts w:ascii="Arial" w:hAnsi="Arial" w:cs="Arial"/>
          <w:b/>
          <w:bCs/>
          <w:sz w:val="22"/>
          <w:szCs w:val="22"/>
        </w:rPr>
        <w:t>Scholz</w:t>
      </w:r>
      <w:r w:rsidRPr="004F5988">
        <w:rPr>
          <w:rFonts w:ascii="Arial" w:hAnsi="Arial" w:cs="Arial"/>
          <w:sz w:val="22"/>
          <w:szCs w:val="22"/>
        </w:rPr>
        <w:t xml:space="preserve">, Klára </w:t>
      </w:r>
      <w:r w:rsidRPr="004F5988">
        <w:rPr>
          <w:rFonts w:ascii="Arial" w:hAnsi="Arial" w:cs="Arial"/>
          <w:b/>
          <w:bCs/>
          <w:sz w:val="22"/>
          <w:szCs w:val="22"/>
        </w:rPr>
        <w:t>Jelínková</w:t>
      </w:r>
      <w:r w:rsidRPr="004F5988">
        <w:rPr>
          <w:rFonts w:ascii="Arial" w:hAnsi="Arial" w:cs="Arial"/>
          <w:sz w:val="22"/>
          <w:szCs w:val="22"/>
        </w:rPr>
        <w:t xml:space="preserve">, Ed.D.; Prof. Joachim </w:t>
      </w:r>
      <w:r w:rsidRPr="004F5988">
        <w:rPr>
          <w:rFonts w:ascii="Arial" w:hAnsi="Arial" w:cs="Arial"/>
          <w:b/>
          <w:bCs/>
          <w:sz w:val="22"/>
          <w:szCs w:val="22"/>
        </w:rPr>
        <w:t>von Puttkamer</w:t>
      </w:r>
      <w:r w:rsidRPr="004F5988">
        <w:rPr>
          <w:rFonts w:ascii="Arial" w:hAnsi="Arial" w:cs="Arial"/>
          <w:sz w:val="22"/>
          <w:szCs w:val="22"/>
        </w:rPr>
        <w:t xml:space="preserve">; Prof. Hynek </w:t>
      </w:r>
      <w:r w:rsidRPr="004F5988">
        <w:rPr>
          <w:rFonts w:ascii="Arial" w:hAnsi="Arial" w:cs="Arial"/>
          <w:b/>
          <w:bCs/>
          <w:sz w:val="22"/>
          <w:szCs w:val="22"/>
        </w:rPr>
        <w:t>Wichterle</w:t>
      </w:r>
      <w:r w:rsidRPr="004F5988">
        <w:rPr>
          <w:rFonts w:ascii="Arial" w:hAnsi="Arial" w:cs="Arial"/>
          <w:sz w:val="22"/>
          <w:szCs w:val="22"/>
        </w:rPr>
        <w:t xml:space="preserve">, Ph.D.; Prof. Wolfgang </w:t>
      </w:r>
      <w:r w:rsidRPr="004F5988">
        <w:rPr>
          <w:rFonts w:ascii="Arial" w:hAnsi="Arial" w:cs="Arial"/>
          <w:b/>
          <w:bCs/>
          <w:sz w:val="22"/>
          <w:szCs w:val="22"/>
        </w:rPr>
        <w:t>Wahlster</w:t>
      </w:r>
    </w:p>
    <w:p w14:paraId="4405DE5A" w14:textId="77777777" w:rsidR="009E62F6" w:rsidRPr="004F5988" w:rsidRDefault="009E62F6" w:rsidP="004F5988">
      <w:pPr>
        <w:spacing w:before="120" w:after="120" w:line="276" w:lineRule="auto"/>
        <w:jc w:val="both"/>
        <w:rPr>
          <w:rFonts w:ascii="Arial" w:hAnsi="Arial" w:cs="Arial"/>
          <w:sz w:val="22"/>
          <w:szCs w:val="22"/>
        </w:rPr>
      </w:pPr>
      <w:r w:rsidRPr="004F5988">
        <w:rPr>
          <w:rFonts w:ascii="Arial" w:hAnsi="Arial" w:cs="Arial"/>
          <w:b/>
          <w:bCs/>
          <w:sz w:val="22"/>
          <w:szCs w:val="22"/>
          <w:u w:val="single"/>
        </w:rPr>
        <w:t>RVVI members</w:t>
      </w:r>
      <w:r w:rsidRPr="004F5988">
        <w:rPr>
          <w:rFonts w:ascii="Arial" w:hAnsi="Arial" w:cs="Arial"/>
          <w:sz w:val="22"/>
          <w:szCs w:val="22"/>
        </w:rPr>
        <w:t xml:space="preserve">: 1st Vice-Chair of the Council Prof. </w:t>
      </w:r>
      <w:proofErr w:type="spellStart"/>
      <w:r w:rsidRPr="004F5988">
        <w:rPr>
          <w:rFonts w:ascii="Arial" w:hAnsi="Arial" w:cs="Arial"/>
          <w:sz w:val="22"/>
          <w:szCs w:val="22"/>
        </w:rPr>
        <w:t>RNDr</w:t>
      </w:r>
      <w:proofErr w:type="spellEnd"/>
      <w:r w:rsidRPr="004F5988">
        <w:rPr>
          <w:rFonts w:ascii="Arial" w:hAnsi="Arial" w:cs="Arial"/>
          <w:sz w:val="22"/>
          <w:szCs w:val="22"/>
        </w:rPr>
        <w:t xml:space="preserve">. Tomáš </w:t>
      </w:r>
      <w:r w:rsidRPr="004F5988">
        <w:rPr>
          <w:rFonts w:ascii="Arial" w:hAnsi="Arial" w:cs="Arial"/>
          <w:b/>
          <w:bCs/>
          <w:sz w:val="22"/>
          <w:szCs w:val="22"/>
        </w:rPr>
        <w:t>Polívka</w:t>
      </w:r>
      <w:r w:rsidRPr="004F5988">
        <w:rPr>
          <w:rFonts w:ascii="Arial" w:hAnsi="Arial" w:cs="Arial"/>
          <w:sz w:val="22"/>
          <w:szCs w:val="22"/>
        </w:rPr>
        <w:t xml:space="preserve">, Ph.D.; Vice-Chair of the Council and Rapporteur </w:t>
      </w:r>
      <w:proofErr w:type="spellStart"/>
      <w:r w:rsidRPr="004F5988">
        <w:rPr>
          <w:rFonts w:ascii="Arial" w:hAnsi="Arial" w:cs="Arial"/>
          <w:sz w:val="22"/>
          <w:szCs w:val="22"/>
        </w:rPr>
        <w:t>PhDr</w:t>
      </w:r>
      <w:proofErr w:type="spellEnd"/>
      <w:r w:rsidRPr="004F5988">
        <w:rPr>
          <w:rFonts w:ascii="Arial" w:hAnsi="Arial" w:cs="Arial"/>
          <w:sz w:val="22"/>
          <w:szCs w:val="22"/>
        </w:rPr>
        <w:t xml:space="preserve">. Adéla </w:t>
      </w:r>
      <w:r w:rsidRPr="004F5988">
        <w:rPr>
          <w:rFonts w:ascii="Arial" w:hAnsi="Arial" w:cs="Arial"/>
          <w:b/>
          <w:bCs/>
          <w:sz w:val="22"/>
          <w:szCs w:val="22"/>
        </w:rPr>
        <w:t>Gjuričová</w:t>
      </w:r>
      <w:r w:rsidRPr="004F5988">
        <w:rPr>
          <w:rFonts w:ascii="Arial" w:hAnsi="Arial" w:cs="Arial"/>
          <w:sz w:val="22"/>
          <w:szCs w:val="22"/>
        </w:rPr>
        <w:t xml:space="preserve">, Ph.D.; Vice-Chair of the Council Prof. Ing. Vladimír </w:t>
      </w:r>
      <w:r w:rsidRPr="004F5988">
        <w:rPr>
          <w:rFonts w:ascii="Arial" w:hAnsi="Arial" w:cs="Arial"/>
          <w:b/>
          <w:bCs/>
          <w:sz w:val="22"/>
          <w:szCs w:val="22"/>
        </w:rPr>
        <w:t>Mařík</w:t>
      </w:r>
      <w:r w:rsidRPr="004F5988">
        <w:rPr>
          <w:rFonts w:ascii="Arial" w:hAnsi="Arial" w:cs="Arial"/>
          <w:sz w:val="22"/>
          <w:szCs w:val="22"/>
        </w:rPr>
        <w:t xml:space="preserve">, </w:t>
      </w:r>
      <w:proofErr w:type="spellStart"/>
      <w:r w:rsidRPr="004F5988">
        <w:rPr>
          <w:rFonts w:ascii="Arial" w:hAnsi="Arial" w:cs="Arial"/>
          <w:sz w:val="22"/>
          <w:szCs w:val="22"/>
        </w:rPr>
        <w:t>DrSc</w:t>
      </w:r>
      <w:proofErr w:type="spellEnd"/>
      <w:r w:rsidRPr="004F5988">
        <w:rPr>
          <w:rFonts w:ascii="Arial" w:hAnsi="Arial" w:cs="Arial"/>
          <w:sz w:val="22"/>
          <w:szCs w:val="22"/>
        </w:rPr>
        <w:t xml:space="preserve">.; prof. </w:t>
      </w:r>
      <w:proofErr w:type="spellStart"/>
      <w:r w:rsidRPr="004F5988">
        <w:rPr>
          <w:rFonts w:ascii="Arial" w:hAnsi="Arial" w:cs="Arial"/>
          <w:sz w:val="22"/>
          <w:szCs w:val="22"/>
        </w:rPr>
        <w:t>RNDr</w:t>
      </w:r>
      <w:proofErr w:type="spellEnd"/>
      <w:r w:rsidRPr="004F5988">
        <w:rPr>
          <w:rFonts w:ascii="Arial" w:hAnsi="Arial" w:cs="Arial"/>
          <w:sz w:val="22"/>
          <w:szCs w:val="22"/>
        </w:rPr>
        <w:t xml:space="preserve">. Václav </w:t>
      </w:r>
      <w:r w:rsidRPr="004F5988">
        <w:rPr>
          <w:rFonts w:ascii="Arial" w:hAnsi="Arial" w:cs="Arial"/>
          <w:b/>
          <w:bCs/>
          <w:sz w:val="22"/>
          <w:szCs w:val="22"/>
        </w:rPr>
        <w:t>Matyáš</w:t>
      </w:r>
      <w:r w:rsidRPr="004F5988">
        <w:rPr>
          <w:rFonts w:ascii="Arial" w:hAnsi="Arial" w:cs="Arial"/>
          <w:sz w:val="22"/>
          <w:szCs w:val="22"/>
        </w:rPr>
        <w:t xml:space="preserve">, M.Sc., Ph.D.; Prof. Ing. Martin </w:t>
      </w:r>
      <w:r w:rsidRPr="004F5988">
        <w:rPr>
          <w:rFonts w:ascii="Arial" w:hAnsi="Arial" w:cs="Arial"/>
          <w:b/>
          <w:bCs/>
          <w:sz w:val="22"/>
          <w:szCs w:val="22"/>
        </w:rPr>
        <w:t>Fusek</w:t>
      </w:r>
      <w:r w:rsidRPr="004F5988">
        <w:rPr>
          <w:rFonts w:ascii="Arial" w:hAnsi="Arial" w:cs="Arial"/>
          <w:sz w:val="22"/>
          <w:szCs w:val="22"/>
        </w:rPr>
        <w:t xml:space="preserve">, </w:t>
      </w:r>
      <w:proofErr w:type="spellStart"/>
      <w:r w:rsidRPr="004F5988">
        <w:rPr>
          <w:rFonts w:ascii="Arial" w:hAnsi="Arial" w:cs="Arial"/>
          <w:sz w:val="22"/>
          <w:szCs w:val="22"/>
        </w:rPr>
        <w:t>CSc</w:t>
      </w:r>
      <w:proofErr w:type="spellEnd"/>
      <w:r w:rsidRPr="004F5988">
        <w:rPr>
          <w:rFonts w:ascii="Arial" w:hAnsi="Arial" w:cs="Arial"/>
          <w:sz w:val="22"/>
          <w:szCs w:val="22"/>
        </w:rPr>
        <w:t xml:space="preserve">.; Ing. Miloslav </w:t>
      </w:r>
      <w:r w:rsidRPr="004F5988">
        <w:rPr>
          <w:rFonts w:ascii="Arial" w:hAnsi="Arial" w:cs="Arial"/>
          <w:b/>
          <w:bCs/>
          <w:sz w:val="22"/>
          <w:szCs w:val="22"/>
        </w:rPr>
        <w:t>Nič</w:t>
      </w:r>
      <w:r w:rsidRPr="004F5988">
        <w:rPr>
          <w:rFonts w:ascii="Arial" w:hAnsi="Arial" w:cs="Arial"/>
          <w:sz w:val="22"/>
          <w:szCs w:val="22"/>
        </w:rPr>
        <w:t xml:space="preserve">, Ph.D.; Prof. </w:t>
      </w:r>
      <w:proofErr w:type="spellStart"/>
      <w:r w:rsidRPr="004F5988">
        <w:rPr>
          <w:rFonts w:ascii="Arial" w:hAnsi="Arial" w:cs="Arial"/>
          <w:sz w:val="22"/>
          <w:szCs w:val="22"/>
        </w:rPr>
        <w:t>RNDr</w:t>
      </w:r>
      <w:proofErr w:type="spellEnd"/>
      <w:r w:rsidRPr="004F5988">
        <w:rPr>
          <w:rFonts w:ascii="Arial" w:hAnsi="Arial" w:cs="Arial"/>
          <w:sz w:val="22"/>
          <w:szCs w:val="22"/>
        </w:rPr>
        <w:t xml:space="preserve">. František </w:t>
      </w:r>
      <w:r w:rsidRPr="004F5988">
        <w:rPr>
          <w:rFonts w:ascii="Arial" w:hAnsi="Arial" w:cs="Arial"/>
          <w:b/>
          <w:bCs/>
          <w:sz w:val="22"/>
          <w:szCs w:val="22"/>
        </w:rPr>
        <w:t>Vácha</w:t>
      </w:r>
      <w:r w:rsidRPr="004F5988">
        <w:rPr>
          <w:rFonts w:ascii="Arial" w:hAnsi="Arial" w:cs="Arial"/>
          <w:sz w:val="22"/>
          <w:szCs w:val="22"/>
        </w:rPr>
        <w:t>, Ph.D.</w:t>
      </w:r>
    </w:p>
    <w:p w14:paraId="6627C8C2" w14:textId="442E038F" w:rsidR="004F5988" w:rsidRPr="004F5988" w:rsidRDefault="009E62F6" w:rsidP="004F5988">
      <w:pPr>
        <w:pBdr>
          <w:bottom w:val="single" w:sz="6" w:space="1" w:color="auto"/>
        </w:pBdr>
        <w:spacing w:before="120" w:after="120" w:line="276" w:lineRule="auto"/>
        <w:jc w:val="both"/>
        <w:rPr>
          <w:rFonts w:ascii="Arial" w:hAnsi="Arial" w:cs="Arial"/>
          <w:sz w:val="22"/>
          <w:szCs w:val="22"/>
        </w:rPr>
      </w:pPr>
      <w:r w:rsidRPr="004F5988">
        <w:rPr>
          <w:rFonts w:ascii="Arial" w:hAnsi="Arial" w:cs="Arial"/>
          <w:b/>
          <w:bCs/>
          <w:sz w:val="22"/>
          <w:szCs w:val="22"/>
          <w:u w:val="single"/>
        </w:rPr>
        <w:t>Guests</w:t>
      </w:r>
      <w:r w:rsidRPr="004F5988">
        <w:rPr>
          <w:rFonts w:ascii="Arial" w:hAnsi="Arial" w:cs="Arial"/>
          <w:sz w:val="22"/>
          <w:szCs w:val="22"/>
        </w:rPr>
        <w:t xml:space="preserve">: Mgr. Jana </w:t>
      </w:r>
      <w:r w:rsidRPr="004F5988">
        <w:rPr>
          <w:rFonts w:ascii="Arial" w:hAnsi="Arial" w:cs="Arial"/>
          <w:b/>
          <w:bCs/>
          <w:sz w:val="22"/>
          <w:szCs w:val="22"/>
        </w:rPr>
        <w:t>Havlíková</w:t>
      </w:r>
      <w:r w:rsidRPr="004F5988">
        <w:rPr>
          <w:rFonts w:ascii="Arial" w:hAnsi="Arial" w:cs="Arial"/>
          <w:sz w:val="22"/>
          <w:szCs w:val="22"/>
        </w:rPr>
        <w:t xml:space="preserve"> – Government Office of the Czech Republic</w:t>
      </w:r>
    </w:p>
    <w:p w14:paraId="4CC4E2EE" w14:textId="77777777" w:rsidR="004F5988" w:rsidRDefault="004F5988" w:rsidP="004F5988">
      <w:pPr>
        <w:spacing w:before="120" w:after="120" w:line="276" w:lineRule="auto"/>
        <w:jc w:val="both"/>
        <w:rPr>
          <w:rFonts w:ascii="Arial" w:eastAsia="Calibri" w:hAnsi="Arial" w:cs="Arial"/>
          <w:color w:val="000000"/>
          <w:sz w:val="22"/>
          <w:szCs w:val="22"/>
          <w:lang w:eastAsia="en-US"/>
        </w:rPr>
      </w:pPr>
    </w:p>
    <w:p w14:paraId="124C5C4F" w14:textId="344B6DED" w:rsidR="009E62F6" w:rsidRPr="004F5988" w:rsidRDefault="009E62F6" w:rsidP="004F5988">
      <w:pPr>
        <w:spacing w:before="120" w:after="120" w:line="276" w:lineRule="auto"/>
        <w:jc w:val="both"/>
        <w:rPr>
          <w:rFonts w:ascii="Arial" w:hAnsi="Arial" w:cs="Arial"/>
          <w:b/>
          <w:bCs/>
          <w:sz w:val="22"/>
          <w:szCs w:val="22"/>
        </w:rPr>
      </w:pPr>
      <w:r w:rsidRPr="004F5988">
        <w:rPr>
          <w:rFonts w:ascii="Arial" w:eastAsia="Calibri" w:hAnsi="Arial" w:cs="Arial"/>
          <w:color w:val="000000"/>
          <w:sz w:val="22"/>
          <w:szCs w:val="22"/>
          <w:lang w:eastAsia="en-US"/>
        </w:rPr>
        <w:t xml:space="preserve">The meeting was opened by Prof. Ansorge, who welcomed participants and introduced the agenda. Dr. </w:t>
      </w:r>
      <w:proofErr w:type="spellStart"/>
      <w:r w:rsidRPr="004F5988">
        <w:rPr>
          <w:rFonts w:ascii="Arial" w:eastAsia="Calibri" w:hAnsi="Arial" w:cs="Arial"/>
          <w:color w:val="000000"/>
          <w:sz w:val="22"/>
          <w:szCs w:val="22"/>
          <w:lang w:eastAsia="en-US"/>
        </w:rPr>
        <w:t>Gjuričová</w:t>
      </w:r>
      <w:proofErr w:type="spellEnd"/>
      <w:r w:rsidRPr="004F5988">
        <w:rPr>
          <w:rFonts w:ascii="Arial" w:eastAsia="Calibri" w:hAnsi="Arial" w:cs="Arial"/>
          <w:color w:val="000000"/>
          <w:sz w:val="22"/>
          <w:szCs w:val="22"/>
          <w:lang w:eastAsia="en-US"/>
        </w:rPr>
        <w:t xml:space="preserve"> thanked the Advisory Board for their work on the recommendations related to the NPOV (National Priorities of Oriented Research) and outlined the timeline for finalizing the document.</w:t>
      </w:r>
    </w:p>
    <w:p w14:paraId="167E05C3" w14:textId="77777777" w:rsidR="009E62F6" w:rsidRPr="004F5988" w:rsidRDefault="009E62F6" w:rsidP="004F5988">
      <w:pPr>
        <w:spacing w:before="120" w:after="120" w:line="276" w:lineRule="auto"/>
        <w:jc w:val="both"/>
        <w:rPr>
          <w:rFonts w:ascii="Arial" w:eastAsia="Calibri" w:hAnsi="Arial" w:cs="Arial"/>
          <w:color w:val="000000"/>
          <w:sz w:val="22"/>
          <w:szCs w:val="22"/>
          <w:lang w:eastAsia="en-US"/>
        </w:rPr>
      </w:pPr>
      <w:r w:rsidRPr="004F5988">
        <w:rPr>
          <w:rFonts w:ascii="Arial" w:eastAsia="Calibri" w:hAnsi="Arial" w:cs="Arial"/>
          <w:color w:val="000000"/>
          <w:sz w:val="22"/>
          <w:szCs w:val="22"/>
          <w:lang w:eastAsia="en-US"/>
        </w:rPr>
        <w:t>Professor Ansorge than reviewed the ISAB´s comments on the draft of the NPOV, noting that while the document included a broad overview of scientific disciplines, it lacked specific goals and concrete solutions. This made it difficult to provide detailed feedback, and the group agreed to focus on general recommendations and areas not sufficiently addressed.</w:t>
      </w:r>
    </w:p>
    <w:p w14:paraId="7BAFD31E" w14:textId="77777777" w:rsidR="009E62F6" w:rsidRPr="004F5988" w:rsidRDefault="009E62F6" w:rsidP="004F5988">
      <w:pPr>
        <w:spacing w:before="120" w:after="120" w:line="276" w:lineRule="auto"/>
        <w:jc w:val="both"/>
        <w:rPr>
          <w:rFonts w:ascii="Arial" w:eastAsia="Calibri" w:hAnsi="Arial" w:cs="Arial"/>
          <w:color w:val="000000"/>
          <w:sz w:val="22"/>
          <w:szCs w:val="22"/>
          <w:lang w:eastAsia="en-US"/>
        </w:rPr>
      </w:pPr>
      <w:r w:rsidRPr="004F5988">
        <w:rPr>
          <w:rFonts w:ascii="Arial" w:eastAsia="Calibri" w:hAnsi="Arial" w:cs="Arial"/>
          <w:color w:val="000000"/>
          <w:sz w:val="22"/>
          <w:szCs w:val="22"/>
          <w:lang w:eastAsia="en-US"/>
        </w:rPr>
        <w:t>Professor Ansorge emphasized the importance of international collaboration, particularly in research programs that enhance Czech expertise. He highlighted the success of Czech scientists who had trained abroad through fellowships in the 1990s and early 2000s, returning with valuable experience that contributed to the country's scientific leadership. These individuals now lead research groups, publish in top journals, and collaborate internationally.</w:t>
      </w:r>
    </w:p>
    <w:p w14:paraId="23431877" w14:textId="77777777" w:rsidR="009E62F6" w:rsidRPr="004F5988" w:rsidRDefault="009E62F6" w:rsidP="004F5988">
      <w:pPr>
        <w:spacing w:before="120" w:after="120" w:line="276" w:lineRule="auto"/>
        <w:jc w:val="both"/>
        <w:rPr>
          <w:rFonts w:ascii="Arial" w:eastAsia="Calibri" w:hAnsi="Arial" w:cs="Arial"/>
          <w:color w:val="000000"/>
          <w:sz w:val="22"/>
          <w:szCs w:val="22"/>
          <w:lang w:eastAsia="en-US"/>
        </w:rPr>
      </w:pPr>
      <w:r w:rsidRPr="004F5988">
        <w:rPr>
          <w:rFonts w:ascii="Arial" w:eastAsia="Calibri" w:hAnsi="Arial" w:cs="Arial"/>
          <w:color w:val="000000"/>
          <w:sz w:val="22"/>
          <w:szCs w:val="22"/>
          <w:lang w:eastAsia="en-US"/>
        </w:rPr>
        <w:t>Energy strategy was identified as a key area, with Czech involvement in nuclear energy projects, including partnerships with Rolls-Royce and South Korean consortia. The group discussed developments in energy storage, such as molten salt technologies, and the need to specify efficiency targets for various energy sources. The importance of supporting innovation through startup companies was also stressed, with concern expressed over recent reductions in government support.</w:t>
      </w:r>
    </w:p>
    <w:p w14:paraId="600E5CBA" w14:textId="77777777" w:rsidR="009E62F6" w:rsidRPr="004F5988" w:rsidRDefault="009E62F6" w:rsidP="004F5988">
      <w:pPr>
        <w:spacing w:before="120" w:after="120" w:line="276" w:lineRule="auto"/>
        <w:jc w:val="both"/>
        <w:rPr>
          <w:rFonts w:ascii="Arial" w:eastAsia="Calibri" w:hAnsi="Arial" w:cs="Arial"/>
          <w:color w:val="000000"/>
          <w:sz w:val="22"/>
          <w:szCs w:val="22"/>
          <w:lang w:eastAsia="en-US"/>
        </w:rPr>
      </w:pPr>
      <w:r w:rsidRPr="004F5988">
        <w:rPr>
          <w:rFonts w:ascii="Arial" w:eastAsia="Calibri" w:hAnsi="Arial" w:cs="Arial"/>
          <w:color w:val="000000"/>
          <w:sz w:val="22"/>
          <w:szCs w:val="22"/>
          <w:lang w:eastAsia="en-US"/>
        </w:rPr>
        <w:t xml:space="preserve">Artificial intelligence was another major topic. Participants noted the high energy demands of AI and Data Bank systems and proposed more efficient models, including small language models and hybrid systems. Research and Development of photonic </w:t>
      </w:r>
      <w:r w:rsidRPr="004F5988">
        <w:rPr>
          <w:rFonts w:ascii="Arial" w:eastAsia="Calibri" w:hAnsi="Arial" w:cs="Arial"/>
          <w:color w:val="000000"/>
          <w:sz w:val="22"/>
          <w:szCs w:val="22"/>
          <w:lang w:eastAsia="en-US"/>
        </w:rPr>
        <w:lastRenderedPageBreak/>
        <w:t>chips (operating with photons instead of electrons) and micro-laser technologies, in potential collaboration of Czech teams with groups from Netherland and Switzerland, was seen as a promising approach to reduce significantly energy consumption. AI applications in biomedical research, diagnostics, and drug development were also discussed, along with the use of AI to optimize energy distribution.</w:t>
      </w:r>
    </w:p>
    <w:p w14:paraId="2208410F" w14:textId="77777777" w:rsidR="009E62F6" w:rsidRPr="004F5988" w:rsidRDefault="009E62F6" w:rsidP="004F5988">
      <w:pPr>
        <w:spacing w:before="120" w:after="120" w:line="276" w:lineRule="auto"/>
        <w:jc w:val="both"/>
        <w:rPr>
          <w:rFonts w:ascii="Arial" w:eastAsia="Calibri" w:hAnsi="Arial" w:cs="Arial"/>
          <w:color w:val="000000"/>
          <w:sz w:val="22"/>
          <w:szCs w:val="22"/>
          <w:lang w:eastAsia="en-US"/>
        </w:rPr>
      </w:pPr>
      <w:r w:rsidRPr="004F5988">
        <w:rPr>
          <w:rFonts w:ascii="Arial" w:eastAsia="Calibri" w:hAnsi="Arial" w:cs="Arial"/>
          <w:color w:val="000000"/>
          <w:sz w:val="22"/>
          <w:szCs w:val="22"/>
          <w:lang w:eastAsia="en-US"/>
        </w:rPr>
        <w:t>Professor Aresta raised a linguistic concern regarding the use of “decarbonization” versus “</w:t>
      </w:r>
      <w:proofErr w:type="spellStart"/>
      <w:r w:rsidRPr="004F5988">
        <w:rPr>
          <w:rFonts w:ascii="Arial" w:eastAsia="Calibri" w:hAnsi="Arial" w:cs="Arial"/>
          <w:color w:val="000000"/>
          <w:sz w:val="22"/>
          <w:szCs w:val="22"/>
          <w:lang w:eastAsia="en-US"/>
        </w:rPr>
        <w:t>defossilization</w:t>
      </w:r>
      <w:proofErr w:type="spellEnd"/>
      <w:r w:rsidRPr="004F5988">
        <w:rPr>
          <w:rFonts w:ascii="Arial" w:eastAsia="Calibri" w:hAnsi="Arial" w:cs="Arial"/>
          <w:color w:val="000000"/>
          <w:sz w:val="22"/>
          <w:szCs w:val="22"/>
          <w:lang w:eastAsia="en-US"/>
        </w:rPr>
        <w:t>,” suggesting that the latter term more accurately reflects the intended goals of reducing fossil fuel use while still utilizing biomass. This distinction was acknowledged for clarity in the final document.</w:t>
      </w:r>
    </w:p>
    <w:p w14:paraId="31B4AF19" w14:textId="77777777" w:rsidR="009E62F6" w:rsidRPr="004F5988" w:rsidRDefault="009E62F6" w:rsidP="004F5988">
      <w:pPr>
        <w:spacing w:before="120" w:after="120" w:line="276" w:lineRule="auto"/>
        <w:jc w:val="both"/>
        <w:rPr>
          <w:rFonts w:ascii="Arial" w:eastAsia="Calibri" w:hAnsi="Arial" w:cs="Arial"/>
          <w:color w:val="000000"/>
          <w:sz w:val="22"/>
          <w:szCs w:val="22"/>
          <w:lang w:eastAsia="en-US"/>
        </w:rPr>
      </w:pPr>
      <w:r w:rsidRPr="004F5988">
        <w:rPr>
          <w:rFonts w:ascii="Arial" w:eastAsia="Calibri" w:hAnsi="Arial" w:cs="Arial"/>
          <w:color w:val="000000"/>
          <w:sz w:val="22"/>
          <w:szCs w:val="22"/>
          <w:lang w:eastAsia="en-US"/>
        </w:rPr>
        <w:t>The group emphasized the need to build on Czech Republic’s existing strengths rather than focusing solely on gaps. Areas such as material science, nanotechnology, biomedical research and AI were identified as fields where Czech institutions are already competitive on a global scale. The importance of academic freedom, free speech and discussion of different opinions, were also highlighted as a foundation for trust in science and democratic resilience.</w:t>
      </w:r>
    </w:p>
    <w:p w14:paraId="7BAE12F7" w14:textId="77777777" w:rsidR="009E62F6" w:rsidRPr="004F5988" w:rsidRDefault="009E62F6" w:rsidP="004F5988">
      <w:pPr>
        <w:spacing w:before="120" w:after="120" w:line="276" w:lineRule="auto"/>
        <w:jc w:val="both"/>
        <w:rPr>
          <w:rFonts w:ascii="Arial" w:eastAsia="Calibri" w:hAnsi="Arial" w:cs="Arial"/>
          <w:color w:val="000000"/>
          <w:sz w:val="22"/>
          <w:szCs w:val="22"/>
          <w:lang w:eastAsia="en-US"/>
        </w:rPr>
      </w:pPr>
      <w:r w:rsidRPr="004F5988">
        <w:rPr>
          <w:rFonts w:ascii="Arial" w:eastAsia="Calibri" w:hAnsi="Arial" w:cs="Arial"/>
          <w:color w:val="000000"/>
          <w:sz w:val="22"/>
          <w:szCs w:val="22"/>
          <w:lang w:eastAsia="en-US"/>
        </w:rPr>
        <w:t xml:space="preserve">For the second part of the meeting the ISAB were joined by members of the Council for Research, Development and Innovation (RVVI). Dr. </w:t>
      </w:r>
      <w:proofErr w:type="spellStart"/>
      <w:r w:rsidRPr="004F5988">
        <w:rPr>
          <w:rFonts w:ascii="Arial" w:eastAsia="Calibri" w:hAnsi="Arial" w:cs="Arial"/>
          <w:color w:val="000000"/>
          <w:sz w:val="22"/>
          <w:szCs w:val="22"/>
          <w:lang w:eastAsia="en-US"/>
        </w:rPr>
        <w:t>Gjuričová</w:t>
      </w:r>
      <w:proofErr w:type="spellEnd"/>
      <w:r w:rsidRPr="004F5988">
        <w:rPr>
          <w:rFonts w:ascii="Arial" w:eastAsia="Calibri" w:hAnsi="Arial" w:cs="Arial"/>
          <w:color w:val="000000"/>
          <w:sz w:val="22"/>
          <w:szCs w:val="22"/>
          <w:lang w:eastAsia="en-US"/>
        </w:rPr>
        <w:t xml:space="preserve"> introduced the joint segment and thanked the Advisory Board for their work. She explained that the final recommendation would be submitted to the Council within two weeks and later translated into Czech for official distribution.</w:t>
      </w:r>
    </w:p>
    <w:p w14:paraId="601A9978" w14:textId="77777777" w:rsidR="009E62F6" w:rsidRPr="004F5988" w:rsidRDefault="009E62F6" w:rsidP="004F5988">
      <w:pPr>
        <w:spacing w:before="120" w:after="120" w:line="276" w:lineRule="auto"/>
        <w:jc w:val="both"/>
        <w:rPr>
          <w:rFonts w:ascii="Arial" w:eastAsia="Calibri" w:hAnsi="Arial" w:cs="Arial"/>
          <w:color w:val="000000"/>
          <w:sz w:val="22"/>
          <w:szCs w:val="22"/>
          <w:lang w:eastAsia="en-US"/>
        </w:rPr>
      </w:pPr>
      <w:r w:rsidRPr="004F5988">
        <w:rPr>
          <w:rFonts w:ascii="Arial" w:eastAsia="Calibri" w:hAnsi="Arial" w:cs="Arial"/>
          <w:color w:val="000000"/>
          <w:sz w:val="22"/>
          <w:szCs w:val="22"/>
          <w:lang w:eastAsia="en-US"/>
        </w:rPr>
        <w:t>Professor Ansorge summarized the Advisory Board’s approach, noting that they had avoided repeating points already present in the NPOV and instead focused on clarifying and expanding key areas. He reiterated the importance of evaluating the impact of major trends—such as AI, energy consumption, future technology and robotics, sustainable economy, demography factors—on Czech industry and society.</w:t>
      </w:r>
    </w:p>
    <w:p w14:paraId="777E87A7" w14:textId="77777777" w:rsidR="009E62F6" w:rsidRPr="004F5988" w:rsidRDefault="009E62F6" w:rsidP="004F5988">
      <w:pPr>
        <w:spacing w:before="120" w:after="120" w:line="276" w:lineRule="auto"/>
        <w:jc w:val="both"/>
        <w:rPr>
          <w:rFonts w:ascii="Arial" w:eastAsia="Calibri" w:hAnsi="Arial" w:cs="Arial"/>
          <w:color w:val="000000"/>
          <w:sz w:val="22"/>
          <w:szCs w:val="22"/>
          <w:lang w:eastAsia="en-US"/>
        </w:rPr>
      </w:pPr>
      <w:r w:rsidRPr="004F5988">
        <w:rPr>
          <w:rFonts w:ascii="Arial" w:eastAsia="Calibri" w:hAnsi="Arial" w:cs="Arial"/>
          <w:color w:val="000000"/>
          <w:sz w:val="22"/>
          <w:szCs w:val="22"/>
          <w:lang w:eastAsia="en-US"/>
        </w:rPr>
        <w:t xml:space="preserve">RVVI members expressed appreciation for the insights provided and discussed how the recommendations could contribute to the finalization of the NPOV. Professor </w:t>
      </w:r>
      <w:proofErr w:type="spellStart"/>
      <w:r w:rsidRPr="004F5988">
        <w:rPr>
          <w:rFonts w:ascii="Arial" w:eastAsia="Calibri" w:hAnsi="Arial" w:cs="Arial"/>
          <w:color w:val="000000"/>
          <w:sz w:val="22"/>
          <w:szCs w:val="22"/>
          <w:lang w:eastAsia="en-US"/>
        </w:rPr>
        <w:t>Wahlster</w:t>
      </w:r>
      <w:proofErr w:type="spellEnd"/>
      <w:r w:rsidRPr="004F5988">
        <w:rPr>
          <w:rFonts w:ascii="Arial" w:eastAsia="Calibri" w:hAnsi="Arial" w:cs="Arial"/>
          <w:color w:val="000000"/>
          <w:sz w:val="22"/>
          <w:szCs w:val="22"/>
          <w:lang w:eastAsia="en-US"/>
        </w:rPr>
        <w:t xml:space="preserve"> emphasized the opportunity for Czech Republic to lead in emerging technologies, such as agentive AI, and praised the country’s early adoption of Industry 4.0. Czech representatives confirmed their readiness to build on this momentum and integrate AI into industrial and biomedical applications.</w:t>
      </w:r>
    </w:p>
    <w:p w14:paraId="4C27038F" w14:textId="77777777" w:rsidR="009E62F6" w:rsidRPr="004F5988" w:rsidRDefault="009E62F6" w:rsidP="004F5988">
      <w:pPr>
        <w:spacing w:before="120" w:after="120" w:line="276" w:lineRule="auto"/>
        <w:jc w:val="both"/>
        <w:rPr>
          <w:rFonts w:ascii="Arial" w:eastAsia="Calibri" w:hAnsi="Arial" w:cs="Arial"/>
          <w:color w:val="000000"/>
          <w:sz w:val="22"/>
          <w:szCs w:val="22"/>
          <w:lang w:eastAsia="en-US"/>
        </w:rPr>
      </w:pPr>
      <w:r w:rsidRPr="004F5988">
        <w:rPr>
          <w:rFonts w:ascii="Arial" w:eastAsia="Calibri" w:hAnsi="Arial" w:cs="Arial"/>
          <w:color w:val="000000"/>
          <w:sz w:val="22"/>
          <w:szCs w:val="22"/>
          <w:lang w:eastAsia="en-US"/>
        </w:rPr>
        <w:t xml:space="preserve">The meeting concluded with mutual thanks and a call for participants to submit written summaries of their comments, indicating where they should be inserted in the final document. </w:t>
      </w:r>
    </w:p>
    <w:p w14:paraId="34A6CA8F" w14:textId="77777777" w:rsidR="003F70A4" w:rsidRPr="004F5988" w:rsidRDefault="003F70A4" w:rsidP="004F5988">
      <w:pPr>
        <w:spacing w:before="120" w:after="120" w:line="276" w:lineRule="auto"/>
        <w:jc w:val="both"/>
        <w:rPr>
          <w:rFonts w:ascii="Arial" w:eastAsia="Calibri" w:hAnsi="Arial" w:cs="Arial"/>
          <w:color w:val="000000"/>
          <w:sz w:val="22"/>
          <w:szCs w:val="22"/>
          <w:lang w:eastAsia="en-US"/>
        </w:rPr>
      </w:pPr>
    </w:p>
    <w:sectPr w:rsidR="003F70A4" w:rsidRPr="004F5988" w:rsidSect="009758E5">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48B2C" w14:textId="77777777" w:rsidR="00057079" w:rsidRPr="009E62F6" w:rsidRDefault="00057079" w:rsidP="008F77F6">
      <w:r w:rsidRPr="009E62F6">
        <w:separator/>
      </w:r>
    </w:p>
  </w:endnote>
  <w:endnote w:type="continuationSeparator" w:id="0">
    <w:p w14:paraId="63594404" w14:textId="77777777" w:rsidR="00057079" w:rsidRPr="009E62F6" w:rsidRDefault="00057079" w:rsidP="008F77F6">
      <w:r w:rsidRPr="009E62F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F84B7" w14:textId="1313080C" w:rsidR="00E254A5" w:rsidRPr="009E62F6" w:rsidRDefault="00B120CD" w:rsidP="00E254A5">
    <w:pPr>
      <w:pStyle w:val="Zpat"/>
      <w:rPr>
        <w:rFonts w:ascii="Arial" w:hAnsi="Arial" w:cs="Arial"/>
        <w:sz w:val="18"/>
        <w:szCs w:val="18"/>
      </w:rPr>
    </w:pPr>
    <w:r w:rsidRPr="009E62F6">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sdt>
  </w:p>
  <w:sdt>
    <w:sdtPr>
      <w:rPr>
        <w:rFonts w:ascii="Arial" w:hAnsi="Arial" w:cs="Arial"/>
        <w:sz w:val="18"/>
        <w:szCs w:val="18"/>
      </w:rPr>
      <w:id w:val="1122730018"/>
      <w:docPartObj>
        <w:docPartGallery w:val="Page Numbers (Bottom of Page)"/>
        <w:docPartUnique/>
      </w:docPartObj>
    </w:sdtPr>
    <w:sdtEndPr/>
    <w:sdtContent>
      <w:sdt>
        <w:sdtPr>
          <w:rPr>
            <w:rFonts w:ascii="Arial" w:hAnsi="Arial" w:cs="Arial"/>
          </w:rPr>
          <w:id w:val="3491130"/>
          <w:docPartObj>
            <w:docPartGallery w:val="Page Numbers (Top of Page)"/>
            <w:docPartUnique/>
          </w:docPartObj>
        </w:sdtPr>
        <w:sdtEndPr/>
        <w:sdtContent>
          <w:p w14:paraId="3C12E5C6" w14:textId="370F7F94" w:rsidR="00B120CD" w:rsidRPr="009E62F6" w:rsidRDefault="00E254A5" w:rsidP="00E254A5">
            <w:pPr>
              <w:pStyle w:val="Zpat"/>
              <w:rPr>
                <w:rFonts w:ascii="Arial" w:hAnsi="Arial" w:cs="Arial"/>
              </w:rPr>
            </w:pPr>
            <w:r w:rsidRPr="009E62F6">
              <w:rPr>
                <w:rFonts w:ascii="Arial" w:hAnsi="Arial" w:cs="Arial"/>
                <w:noProof/>
                <w:color w:val="002060"/>
              </w:rPr>
              <mc:AlternateContent>
                <mc:Choice Requires="wps">
                  <w:drawing>
                    <wp:anchor distT="0" distB="0" distL="114300" distR="114300" simplePos="0" relativeHeight="251657216" behindDoc="0" locked="0" layoutInCell="1" allowOverlap="1" wp14:anchorId="309193E4" wp14:editId="5BE3703D">
                      <wp:simplePos x="0" y="0"/>
                      <wp:positionH relativeFrom="margin">
                        <wp:posOffset>0</wp:posOffset>
                      </wp:positionH>
                      <wp:positionV relativeFrom="paragraph">
                        <wp:posOffset>-87366</wp:posOffset>
                      </wp:positionV>
                      <wp:extent cx="6120130" cy="0"/>
                      <wp:effectExtent l="0" t="0" r="0" b="0"/>
                      <wp:wrapNone/>
                      <wp:docPr id="1150259382"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DE4F47" id="Přímá spojnice 2" o:spid="_x0000_s1026" style="position:absolute;flip:y;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9E62F6">
              <w:rPr>
                <w:rFonts w:ascii="Arial" w:hAnsi="Arial" w:cs="Arial"/>
              </w:rPr>
              <w:t xml:space="preserve"> </w:t>
            </w:r>
            <w:sdt>
              <w:sdtPr>
                <w:rPr>
                  <w:rFonts w:ascii="Arial" w:hAnsi="Arial" w:cs="Arial"/>
                </w:rPr>
                <w:id w:val="595523763"/>
                <w:docPartObj>
                  <w:docPartGallery w:val="Page Numbers (Top of Page)"/>
                  <w:docPartUnique/>
                </w:docPartObj>
              </w:sdtPr>
              <w:sdtEndPr/>
              <w:sdtContent>
                <w:r w:rsidRPr="009E62F6">
                  <w:rPr>
                    <w:rFonts w:ascii="Arial" w:hAnsi="Arial" w:cs="Arial"/>
                    <w:noProof/>
                    <w:color w:val="002060"/>
                    <w:sz w:val="16"/>
                    <w:szCs w:val="16"/>
                  </w:rPr>
                  <mc:AlternateContent>
                    <mc:Choice Requires="wps">
                      <w:drawing>
                        <wp:anchor distT="0" distB="0" distL="114300" distR="114300" simplePos="0" relativeHeight="251662336" behindDoc="0" locked="0" layoutInCell="1" allowOverlap="1" wp14:anchorId="3F55A8E8" wp14:editId="543D9077">
                          <wp:simplePos x="0" y="0"/>
                          <wp:positionH relativeFrom="margin">
                            <wp:posOffset>0</wp:posOffset>
                          </wp:positionH>
                          <wp:positionV relativeFrom="paragraph">
                            <wp:posOffset>-87366</wp:posOffset>
                          </wp:positionV>
                          <wp:extent cx="6120130" cy="0"/>
                          <wp:effectExtent l="0" t="0" r="0" b="0"/>
                          <wp:wrapNone/>
                          <wp:docPr id="916824440"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FC0A8E" id="Přímá spojnice 2" o:spid="_x0000_s1026" style="position:absolute;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004F5988">
                  <w:rPr>
                    <w:rFonts w:ascii="Arial" w:hAnsi="Arial" w:cs="Arial"/>
                    <w:sz w:val="16"/>
                    <w:szCs w:val="16"/>
                  </w:rPr>
                  <w:t>416 A8/</w:t>
                </w:r>
                <w:proofErr w:type="spellStart"/>
                <w:r w:rsidR="004F5988">
                  <w:rPr>
                    <w:rFonts w:ascii="Arial" w:hAnsi="Arial" w:cs="Arial"/>
                    <w:sz w:val="16"/>
                    <w:szCs w:val="16"/>
                  </w:rPr>
                  <w:t>příloha</w:t>
                </w:r>
                <w:proofErr w:type="spellEnd"/>
                <w:r w:rsidR="004F5988">
                  <w:rPr>
                    <w:rFonts w:ascii="Arial" w:hAnsi="Arial" w:cs="Arial"/>
                    <w:sz w:val="16"/>
                    <w:szCs w:val="16"/>
                  </w:rPr>
                  <w:t xml:space="preserve"> 2</w:t>
                </w:r>
                <w:r w:rsidRPr="009E62F6">
                  <w:rPr>
                    <w:rFonts w:ascii="Arial" w:hAnsi="Arial" w:cs="Arial"/>
                  </w:rPr>
                  <w:tab/>
                </w:r>
                <w:proofErr w:type="spellStart"/>
                <w:r w:rsidRPr="009E62F6">
                  <w:rPr>
                    <w:rFonts w:ascii="Arial" w:hAnsi="Arial" w:cs="Arial"/>
                    <w:sz w:val="16"/>
                    <w:szCs w:val="16"/>
                  </w:rPr>
                  <w:t>Zpracoval</w:t>
                </w:r>
                <w:r w:rsidR="004F5988">
                  <w:rPr>
                    <w:rFonts w:ascii="Arial" w:hAnsi="Arial" w:cs="Arial"/>
                    <w:sz w:val="16"/>
                    <w:szCs w:val="16"/>
                  </w:rPr>
                  <w:t>a</w:t>
                </w:r>
                <w:proofErr w:type="spellEnd"/>
                <w:r w:rsidR="004F5988">
                  <w:rPr>
                    <w:rFonts w:ascii="Arial" w:hAnsi="Arial" w:cs="Arial"/>
                    <w:sz w:val="16"/>
                    <w:szCs w:val="16"/>
                  </w:rPr>
                  <w:t>: Zábojníková</w:t>
                </w:r>
                <w:r w:rsidRPr="009E62F6">
                  <w:rPr>
                    <w:rFonts w:ascii="Arial" w:hAnsi="Arial" w:cs="Arial"/>
                  </w:rPr>
                  <w:tab/>
                </w:r>
                <w:proofErr w:type="spellStart"/>
                <w:r w:rsidRPr="009E62F6">
                  <w:rPr>
                    <w:rFonts w:ascii="Arial" w:hAnsi="Arial" w:cs="Arial"/>
                    <w:sz w:val="16"/>
                    <w:szCs w:val="16"/>
                  </w:rPr>
                  <w:t>Stránka</w:t>
                </w:r>
                <w:proofErr w:type="spellEnd"/>
                <w:r w:rsidRPr="009E62F6">
                  <w:rPr>
                    <w:rFonts w:ascii="Arial" w:hAnsi="Arial" w:cs="Arial"/>
                    <w:sz w:val="16"/>
                    <w:szCs w:val="16"/>
                  </w:rPr>
                  <w:t xml:space="preserve"> </w:t>
                </w:r>
                <w:r w:rsidRPr="009E62F6">
                  <w:rPr>
                    <w:rFonts w:ascii="Arial" w:hAnsi="Arial" w:cs="Arial"/>
                    <w:sz w:val="16"/>
                    <w:szCs w:val="16"/>
                  </w:rPr>
                  <w:fldChar w:fldCharType="begin"/>
                </w:r>
                <w:r w:rsidRPr="009E62F6">
                  <w:rPr>
                    <w:rFonts w:ascii="Arial" w:hAnsi="Arial" w:cs="Arial"/>
                    <w:sz w:val="16"/>
                    <w:szCs w:val="16"/>
                  </w:rPr>
                  <w:instrText>PAGE</w:instrText>
                </w:r>
                <w:r w:rsidRPr="009E62F6">
                  <w:rPr>
                    <w:rFonts w:ascii="Arial" w:hAnsi="Arial" w:cs="Arial"/>
                    <w:sz w:val="16"/>
                    <w:szCs w:val="16"/>
                  </w:rPr>
                  <w:fldChar w:fldCharType="separate"/>
                </w:r>
                <w:r w:rsidRPr="009E62F6">
                  <w:rPr>
                    <w:rFonts w:ascii="Arial" w:hAnsi="Arial" w:cs="Arial"/>
                    <w:sz w:val="16"/>
                    <w:szCs w:val="16"/>
                  </w:rPr>
                  <w:t>1</w:t>
                </w:r>
                <w:r w:rsidRPr="009E62F6">
                  <w:rPr>
                    <w:rFonts w:ascii="Arial" w:hAnsi="Arial" w:cs="Arial"/>
                    <w:sz w:val="16"/>
                    <w:szCs w:val="16"/>
                  </w:rPr>
                  <w:fldChar w:fldCharType="end"/>
                </w:r>
                <w:r w:rsidRPr="009E62F6">
                  <w:rPr>
                    <w:rFonts w:ascii="Arial" w:hAnsi="Arial" w:cs="Arial"/>
                    <w:sz w:val="16"/>
                    <w:szCs w:val="16"/>
                  </w:rPr>
                  <w:t xml:space="preserve"> (</w:t>
                </w:r>
                <w:proofErr w:type="spellStart"/>
                <w:r w:rsidRPr="009E62F6">
                  <w:rPr>
                    <w:rFonts w:ascii="Arial" w:hAnsi="Arial" w:cs="Arial"/>
                    <w:sz w:val="16"/>
                    <w:szCs w:val="16"/>
                  </w:rPr>
                  <w:t>celkem</w:t>
                </w:r>
                <w:proofErr w:type="spellEnd"/>
                <w:r w:rsidRPr="009E62F6">
                  <w:rPr>
                    <w:rFonts w:ascii="Arial" w:hAnsi="Arial" w:cs="Arial"/>
                    <w:sz w:val="16"/>
                    <w:szCs w:val="16"/>
                  </w:rPr>
                  <w:t xml:space="preserve"> </w:t>
                </w:r>
                <w:r w:rsidRPr="009E62F6">
                  <w:rPr>
                    <w:rFonts w:ascii="Arial" w:hAnsi="Arial" w:cs="Arial"/>
                    <w:sz w:val="16"/>
                    <w:szCs w:val="16"/>
                  </w:rPr>
                  <w:fldChar w:fldCharType="begin"/>
                </w:r>
                <w:r w:rsidRPr="009E62F6">
                  <w:rPr>
                    <w:rFonts w:ascii="Arial" w:hAnsi="Arial" w:cs="Arial"/>
                    <w:sz w:val="16"/>
                    <w:szCs w:val="16"/>
                  </w:rPr>
                  <w:instrText>NUMPAGES</w:instrText>
                </w:r>
                <w:r w:rsidRPr="009E62F6">
                  <w:rPr>
                    <w:rFonts w:ascii="Arial" w:hAnsi="Arial" w:cs="Arial"/>
                    <w:sz w:val="16"/>
                    <w:szCs w:val="16"/>
                  </w:rPr>
                  <w:fldChar w:fldCharType="separate"/>
                </w:r>
                <w:r w:rsidRPr="009E62F6">
                  <w:rPr>
                    <w:rFonts w:ascii="Arial" w:hAnsi="Arial" w:cs="Arial"/>
                    <w:sz w:val="16"/>
                    <w:szCs w:val="16"/>
                  </w:rPr>
                  <w:t>2</w:t>
                </w:r>
                <w:r w:rsidRPr="009E62F6">
                  <w:rPr>
                    <w:rFonts w:ascii="Arial" w:hAnsi="Arial" w:cs="Arial"/>
                    <w:sz w:val="16"/>
                    <w:szCs w:val="16"/>
                  </w:rPr>
                  <w:fldChar w:fldCharType="end"/>
                </w:r>
                <w:r w:rsidRPr="009E62F6">
                  <w:rPr>
                    <w:rFonts w:ascii="Arial" w:hAnsi="Arial" w:cs="Arial"/>
                    <w:sz w:val="16"/>
                    <w:szCs w:val="16"/>
                  </w:rPr>
                  <w:t>)</w:t>
                </w:r>
              </w:sdtContent>
            </w:sdt>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027467776"/>
      <w:docPartObj>
        <w:docPartGallery w:val="Page Numbers (Bottom of Page)"/>
        <w:docPartUnique/>
      </w:docPartObj>
    </w:sdtPr>
    <w:sdtEndPr/>
    <w:sdtContent>
      <w:sdt>
        <w:sdtPr>
          <w:rPr>
            <w:rFonts w:ascii="Arial" w:hAnsi="Arial" w:cs="Arial"/>
          </w:rPr>
          <w:id w:val="-1705238520"/>
          <w:docPartObj>
            <w:docPartGallery w:val="Page Numbers (Top of Page)"/>
            <w:docPartUnique/>
          </w:docPartObj>
        </w:sdtPr>
        <w:sdtEndPr/>
        <w:sdtContent>
          <w:p w14:paraId="5E8152C5" w14:textId="3BC60897" w:rsidR="00B13622" w:rsidRPr="009E62F6" w:rsidRDefault="00B13622" w:rsidP="00B13622">
            <w:pPr>
              <w:pStyle w:val="Zpat"/>
              <w:rPr>
                <w:rFonts w:ascii="Arial" w:hAnsi="Arial" w:cs="Arial"/>
              </w:rPr>
            </w:pPr>
            <w:r w:rsidRPr="009E62F6">
              <w:rPr>
                <w:rFonts w:ascii="Arial" w:hAnsi="Arial" w:cs="Arial"/>
                <w:noProof/>
                <w:color w:val="002060"/>
              </w:rPr>
              <mc:AlternateContent>
                <mc:Choice Requires="wps">
                  <w:drawing>
                    <wp:anchor distT="0" distB="0" distL="114300" distR="114300" simplePos="0" relativeHeight="251655168" behindDoc="0" locked="0" layoutInCell="1" allowOverlap="1" wp14:anchorId="608BAF7D" wp14:editId="69D84B3D">
                      <wp:simplePos x="0" y="0"/>
                      <wp:positionH relativeFrom="margin">
                        <wp:posOffset>0</wp:posOffset>
                      </wp:positionH>
                      <wp:positionV relativeFrom="paragraph">
                        <wp:posOffset>-87366</wp:posOffset>
                      </wp:positionV>
                      <wp:extent cx="6120130" cy="0"/>
                      <wp:effectExtent l="0" t="0" r="0" b="0"/>
                      <wp:wrapNone/>
                      <wp:docPr id="1506163037"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078F2E" id="Přímá spojnice 2" o:spid="_x0000_s1026" style="position:absolute;flip:y;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9E62F6">
              <w:rPr>
                <w:rFonts w:ascii="Arial" w:hAnsi="Arial" w:cs="Arial"/>
              </w:rPr>
              <w:t xml:space="preserve"> </w:t>
            </w:r>
            <w:sdt>
              <w:sdtPr>
                <w:rPr>
                  <w:rFonts w:ascii="Arial" w:hAnsi="Arial" w:cs="Arial"/>
                </w:rPr>
                <w:id w:val="-522399202"/>
                <w:docPartObj>
                  <w:docPartGallery w:val="Page Numbers (Top of Page)"/>
                  <w:docPartUnique/>
                </w:docPartObj>
              </w:sdtPr>
              <w:sdtEndPr/>
              <w:sdtContent>
                <w:r w:rsidRPr="009E62F6">
                  <w:rPr>
                    <w:rFonts w:ascii="Arial" w:hAnsi="Arial" w:cs="Arial"/>
                    <w:noProof/>
                    <w:color w:val="002060"/>
                    <w:sz w:val="16"/>
                    <w:szCs w:val="16"/>
                  </w:rPr>
                  <mc:AlternateContent>
                    <mc:Choice Requires="wps">
                      <w:drawing>
                        <wp:anchor distT="0" distB="0" distL="114300" distR="114300" simplePos="0" relativeHeight="251656192" behindDoc="0" locked="0" layoutInCell="1" allowOverlap="1" wp14:anchorId="29CB5487" wp14:editId="7876920F">
                          <wp:simplePos x="0" y="0"/>
                          <wp:positionH relativeFrom="margin">
                            <wp:posOffset>0</wp:posOffset>
                          </wp:positionH>
                          <wp:positionV relativeFrom="paragraph">
                            <wp:posOffset>-87366</wp:posOffset>
                          </wp:positionV>
                          <wp:extent cx="6120130" cy="0"/>
                          <wp:effectExtent l="0" t="0" r="0" b="0"/>
                          <wp:wrapNone/>
                          <wp:docPr id="1407251093"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7345DD" id="Přímá spojnice 2" o:spid="_x0000_s1026" style="position:absolute;flip:y;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004F5988">
                  <w:rPr>
                    <w:rFonts w:ascii="Arial" w:hAnsi="Arial" w:cs="Arial"/>
                    <w:sz w:val="16"/>
                    <w:szCs w:val="16"/>
                  </w:rPr>
                  <w:t>416 A8/</w:t>
                </w:r>
                <w:proofErr w:type="spellStart"/>
                <w:r w:rsidR="004F5988">
                  <w:rPr>
                    <w:rFonts w:ascii="Arial" w:hAnsi="Arial" w:cs="Arial"/>
                    <w:sz w:val="16"/>
                    <w:szCs w:val="16"/>
                  </w:rPr>
                  <w:t>příloha</w:t>
                </w:r>
                <w:proofErr w:type="spellEnd"/>
                <w:r w:rsidR="004F5988">
                  <w:rPr>
                    <w:rFonts w:ascii="Arial" w:hAnsi="Arial" w:cs="Arial"/>
                    <w:sz w:val="16"/>
                    <w:szCs w:val="16"/>
                  </w:rPr>
                  <w:t xml:space="preserve"> 2</w:t>
                </w:r>
                <w:r w:rsidRPr="009E62F6">
                  <w:rPr>
                    <w:rFonts w:ascii="Arial" w:hAnsi="Arial" w:cs="Arial"/>
                  </w:rPr>
                  <w:tab/>
                </w:r>
                <w:proofErr w:type="spellStart"/>
                <w:r w:rsidRPr="009E62F6">
                  <w:rPr>
                    <w:rFonts w:ascii="Arial" w:hAnsi="Arial" w:cs="Arial"/>
                    <w:sz w:val="16"/>
                    <w:szCs w:val="16"/>
                  </w:rPr>
                  <w:t>Zpracoval</w:t>
                </w:r>
                <w:r w:rsidR="004F5988">
                  <w:rPr>
                    <w:rFonts w:ascii="Arial" w:hAnsi="Arial" w:cs="Arial"/>
                    <w:sz w:val="16"/>
                    <w:szCs w:val="16"/>
                  </w:rPr>
                  <w:t>a</w:t>
                </w:r>
                <w:proofErr w:type="spellEnd"/>
                <w:r w:rsidR="004F5988">
                  <w:rPr>
                    <w:rFonts w:ascii="Arial" w:hAnsi="Arial" w:cs="Arial"/>
                    <w:sz w:val="16"/>
                    <w:szCs w:val="16"/>
                  </w:rPr>
                  <w:t>: Zábojníková</w:t>
                </w:r>
                <w:r w:rsidRPr="009E62F6">
                  <w:rPr>
                    <w:rFonts w:ascii="Arial" w:hAnsi="Arial" w:cs="Arial"/>
                  </w:rPr>
                  <w:tab/>
                </w:r>
                <w:proofErr w:type="spellStart"/>
                <w:r w:rsidRPr="009E62F6">
                  <w:rPr>
                    <w:rFonts w:ascii="Arial" w:hAnsi="Arial" w:cs="Arial"/>
                    <w:sz w:val="16"/>
                    <w:szCs w:val="16"/>
                  </w:rPr>
                  <w:t>Stránka</w:t>
                </w:r>
                <w:proofErr w:type="spellEnd"/>
                <w:r w:rsidRPr="009E62F6">
                  <w:rPr>
                    <w:rFonts w:ascii="Arial" w:hAnsi="Arial" w:cs="Arial"/>
                    <w:sz w:val="16"/>
                    <w:szCs w:val="16"/>
                  </w:rPr>
                  <w:t xml:space="preserve"> </w:t>
                </w:r>
                <w:r w:rsidRPr="009E62F6">
                  <w:rPr>
                    <w:rFonts w:ascii="Arial" w:hAnsi="Arial" w:cs="Arial"/>
                    <w:sz w:val="16"/>
                    <w:szCs w:val="16"/>
                  </w:rPr>
                  <w:fldChar w:fldCharType="begin"/>
                </w:r>
                <w:r w:rsidRPr="009E62F6">
                  <w:rPr>
                    <w:rFonts w:ascii="Arial" w:hAnsi="Arial" w:cs="Arial"/>
                    <w:sz w:val="16"/>
                    <w:szCs w:val="16"/>
                  </w:rPr>
                  <w:instrText>PAGE</w:instrText>
                </w:r>
                <w:r w:rsidRPr="009E62F6">
                  <w:rPr>
                    <w:rFonts w:ascii="Arial" w:hAnsi="Arial" w:cs="Arial"/>
                    <w:sz w:val="16"/>
                    <w:szCs w:val="16"/>
                  </w:rPr>
                  <w:fldChar w:fldCharType="separate"/>
                </w:r>
                <w:r w:rsidRPr="009E62F6">
                  <w:rPr>
                    <w:rFonts w:ascii="Arial" w:hAnsi="Arial" w:cs="Arial"/>
                    <w:sz w:val="16"/>
                    <w:szCs w:val="16"/>
                  </w:rPr>
                  <w:t>2</w:t>
                </w:r>
                <w:r w:rsidRPr="009E62F6">
                  <w:rPr>
                    <w:rFonts w:ascii="Arial" w:hAnsi="Arial" w:cs="Arial"/>
                    <w:sz w:val="16"/>
                    <w:szCs w:val="16"/>
                  </w:rPr>
                  <w:fldChar w:fldCharType="end"/>
                </w:r>
                <w:r w:rsidRPr="009E62F6">
                  <w:rPr>
                    <w:rFonts w:ascii="Arial" w:hAnsi="Arial" w:cs="Arial"/>
                    <w:sz w:val="16"/>
                    <w:szCs w:val="16"/>
                  </w:rPr>
                  <w:t xml:space="preserve"> (</w:t>
                </w:r>
                <w:proofErr w:type="spellStart"/>
                <w:r w:rsidRPr="009E62F6">
                  <w:rPr>
                    <w:rFonts w:ascii="Arial" w:hAnsi="Arial" w:cs="Arial"/>
                    <w:sz w:val="16"/>
                    <w:szCs w:val="16"/>
                  </w:rPr>
                  <w:t>celkem</w:t>
                </w:r>
                <w:proofErr w:type="spellEnd"/>
                <w:r w:rsidRPr="009E62F6">
                  <w:rPr>
                    <w:rFonts w:ascii="Arial" w:hAnsi="Arial" w:cs="Arial"/>
                    <w:sz w:val="16"/>
                    <w:szCs w:val="16"/>
                  </w:rPr>
                  <w:t xml:space="preserve"> </w:t>
                </w:r>
                <w:r w:rsidRPr="009E62F6">
                  <w:rPr>
                    <w:rFonts w:ascii="Arial" w:hAnsi="Arial" w:cs="Arial"/>
                    <w:sz w:val="16"/>
                    <w:szCs w:val="16"/>
                  </w:rPr>
                  <w:fldChar w:fldCharType="begin"/>
                </w:r>
                <w:r w:rsidRPr="009E62F6">
                  <w:rPr>
                    <w:rFonts w:ascii="Arial" w:hAnsi="Arial" w:cs="Arial"/>
                    <w:sz w:val="16"/>
                    <w:szCs w:val="16"/>
                  </w:rPr>
                  <w:instrText>NUMPAGES</w:instrText>
                </w:r>
                <w:r w:rsidRPr="009E62F6">
                  <w:rPr>
                    <w:rFonts w:ascii="Arial" w:hAnsi="Arial" w:cs="Arial"/>
                    <w:sz w:val="16"/>
                    <w:szCs w:val="16"/>
                  </w:rPr>
                  <w:fldChar w:fldCharType="separate"/>
                </w:r>
                <w:r w:rsidRPr="009E62F6">
                  <w:rPr>
                    <w:rFonts w:ascii="Arial" w:hAnsi="Arial" w:cs="Arial"/>
                    <w:sz w:val="16"/>
                    <w:szCs w:val="16"/>
                  </w:rPr>
                  <w:t>5</w:t>
                </w:r>
                <w:r w:rsidRPr="009E62F6">
                  <w:rPr>
                    <w:rFonts w:ascii="Arial" w:hAnsi="Arial" w:cs="Arial"/>
                    <w:sz w:val="16"/>
                    <w:szCs w:val="16"/>
                  </w:rPr>
                  <w:fldChar w:fldCharType="end"/>
                </w:r>
                <w:r w:rsidRPr="009E62F6">
                  <w:rPr>
                    <w:rFonts w:ascii="Arial" w:hAnsi="Arial" w:cs="Arial"/>
                    <w:sz w:val="16"/>
                    <w:szCs w:val="16"/>
                  </w:rPr>
                  <w:t>)</w:t>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AC53B" w14:textId="77777777" w:rsidR="00057079" w:rsidRPr="009E62F6" w:rsidRDefault="00057079" w:rsidP="008F77F6">
      <w:r w:rsidRPr="009E62F6">
        <w:separator/>
      </w:r>
    </w:p>
  </w:footnote>
  <w:footnote w:type="continuationSeparator" w:id="0">
    <w:p w14:paraId="2B07650A" w14:textId="77777777" w:rsidR="00057079" w:rsidRPr="009E62F6" w:rsidRDefault="00057079" w:rsidP="008F77F6">
      <w:r w:rsidRPr="009E62F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3C7B4" w14:textId="38D98CCD" w:rsidR="00B13622" w:rsidRPr="009E62F6" w:rsidRDefault="00B13622">
    <w:pPr>
      <w:pStyle w:val="Zhlav"/>
    </w:pPr>
    <w:r w:rsidRPr="009E62F6">
      <w:rPr>
        <w:noProof/>
      </w:rPr>
      <mc:AlternateContent>
        <mc:Choice Requires="wps">
          <w:drawing>
            <wp:anchor distT="0" distB="0" distL="0" distR="0" simplePos="0" relativeHeight="251654144" behindDoc="1" locked="0" layoutInCell="1" allowOverlap="1" wp14:anchorId="0CFB6566" wp14:editId="0B3BAB6F">
              <wp:simplePos x="0" y="0"/>
              <wp:positionH relativeFrom="margin">
                <wp:posOffset>4961729</wp:posOffset>
              </wp:positionH>
              <wp:positionV relativeFrom="topMargin">
                <wp:posOffset>695505</wp:posOffset>
              </wp:positionV>
              <wp:extent cx="1104596" cy="333375"/>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596" cy="333375"/>
                      </a:xfrm>
                      <a:prstGeom prst="rect">
                        <a:avLst/>
                      </a:prstGeom>
                    </wps:spPr>
                    <wps:txbx>
                      <w:txbxContent>
                        <w:p w14:paraId="105D57A6" w14:textId="0BC93769" w:rsidR="00B13622" w:rsidRPr="009E62F6" w:rsidRDefault="00B13622" w:rsidP="00B13622">
                          <w:pPr>
                            <w:spacing w:before="5"/>
                            <w:ind w:left="20"/>
                            <w:jc w:val="right"/>
                            <w:rPr>
                              <w:rFonts w:ascii="Arial" w:hAnsi="Arial" w:cs="Arial"/>
                              <w:b/>
                              <w:sz w:val="44"/>
                            </w:rPr>
                          </w:pPr>
                          <w:r w:rsidRPr="009E62F6">
                            <w:rPr>
                              <w:rFonts w:ascii="Arial" w:hAnsi="Arial" w:cs="Arial"/>
                              <w:b/>
                              <w:color w:val="161A48"/>
                              <w:sz w:val="28"/>
                              <w:szCs w:val="28"/>
                            </w:rPr>
                            <w:t>41</w:t>
                          </w:r>
                          <w:r w:rsidR="003C061F" w:rsidRPr="009E62F6">
                            <w:rPr>
                              <w:rFonts w:ascii="Arial" w:hAnsi="Arial" w:cs="Arial"/>
                              <w:b/>
                              <w:color w:val="161A48"/>
                              <w:sz w:val="28"/>
                              <w:szCs w:val="28"/>
                            </w:rPr>
                            <w:t>6</w:t>
                          </w:r>
                          <w:r w:rsidRPr="009E62F6">
                            <w:rPr>
                              <w:rFonts w:ascii="Arial" w:hAnsi="Arial" w:cs="Arial"/>
                              <w:b/>
                              <w:color w:val="161A48"/>
                              <w:sz w:val="28"/>
                              <w:szCs w:val="28"/>
                            </w:rPr>
                            <w:t>/A</w:t>
                          </w:r>
                          <w:r w:rsidR="003C061F" w:rsidRPr="009E62F6">
                            <w:rPr>
                              <w:rFonts w:ascii="Arial" w:hAnsi="Arial" w:cs="Arial"/>
                              <w:b/>
                              <w:color w:val="161A48"/>
                              <w:sz w:val="28"/>
                              <w:szCs w:val="28"/>
                            </w:rPr>
                            <w:t>8</w:t>
                          </w:r>
                        </w:p>
                      </w:txbxContent>
                    </wps:txbx>
                    <wps:bodyPr wrap="square" lIns="0" tIns="0" rIns="0" bIns="0" rtlCol="0">
                      <a:noAutofit/>
                    </wps:bodyPr>
                  </wps:wsp>
                </a:graphicData>
              </a:graphic>
              <wp14:sizeRelH relativeFrom="margin">
                <wp14:pctWidth>0</wp14:pctWidth>
              </wp14:sizeRelH>
            </wp:anchor>
          </w:drawing>
        </mc:Choice>
        <mc:Fallback>
          <w:pict>
            <v:shapetype w14:anchorId="0CFB6566" id="_x0000_t202" coordsize="21600,21600" o:spt="202" path="m,l,21600r21600,l21600,xe">
              <v:stroke joinstyle="miter"/>
              <v:path gradientshapeok="t" o:connecttype="rect"/>
            </v:shapetype>
            <v:shape id="Textbox 46" o:spid="_x0000_s1026" type="#_x0000_t202" style="position:absolute;margin-left:390.7pt;margin-top:54.75pt;width:87pt;height:26.25pt;z-index:-251662336;visibility:visible;mso-wrap-style:square;mso-width-percent:0;mso-wrap-distance-left:0;mso-wrap-distance-top:0;mso-wrap-distance-right:0;mso-wrap-distance-bottom:0;mso-position-horizontal:absolute;mso-position-horizontal-relative:margin;mso-position-vertical:absolute;mso-position-vertical-relative:top-margin-area;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" filled="f" stroked="f">
              <v:textbox inset="0,0,0,0">
                <w:txbxContent>
                  <w:p w14:paraId="105D57A6" w14:textId="0BC93769" w:rsidR="00B13622" w:rsidRPr="009E62F6" w:rsidRDefault="00B13622" w:rsidP="00B13622">
                    <w:pPr>
                      <w:spacing w:before="5"/>
                      <w:ind w:left="20"/>
                      <w:jc w:val="right"/>
                      <w:rPr>
                        <w:rFonts w:ascii="Arial" w:hAnsi="Arial" w:cs="Arial"/>
                        <w:b/>
                        <w:sz w:val="44"/>
                      </w:rPr>
                    </w:pPr>
                    <w:r w:rsidRPr="009E62F6">
                      <w:rPr>
                        <w:rFonts w:ascii="Arial" w:hAnsi="Arial" w:cs="Arial"/>
                        <w:b/>
                        <w:color w:val="161A48"/>
                        <w:sz w:val="28"/>
                        <w:szCs w:val="28"/>
                      </w:rPr>
                      <w:t>41</w:t>
                    </w:r>
                    <w:r w:rsidR="003C061F" w:rsidRPr="009E62F6">
                      <w:rPr>
                        <w:rFonts w:ascii="Arial" w:hAnsi="Arial" w:cs="Arial"/>
                        <w:b/>
                        <w:color w:val="161A48"/>
                        <w:sz w:val="28"/>
                        <w:szCs w:val="28"/>
                      </w:rPr>
                      <w:t>6</w:t>
                    </w:r>
                    <w:r w:rsidRPr="009E62F6">
                      <w:rPr>
                        <w:rFonts w:ascii="Arial" w:hAnsi="Arial" w:cs="Arial"/>
                        <w:b/>
                        <w:color w:val="161A48"/>
                        <w:sz w:val="28"/>
                        <w:szCs w:val="28"/>
                      </w:rPr>
                      <w:t>/A</w:t>
                    </w:r>
                    <w:r w:rsidR="003C061F" w:rsidRPr="009E62F6">
                      <w:rPr>
                        <w:rFonts w:ascii="Arial" w:hAnsi="Arial" w:cs="Arial"/>
                        <w:b/>
                        <w:color w:val="161A48"/>
                        <w:sz w:val="28"/>
                        <w:szCs w:val="28"/>
                      </w:rPr>
                      <w:t>8</w:t>
                    </w:r>
                  </w:p>
                </w:txbxContent>
              </v:textbox>
              <w10:wrap anchorx="margin" anchory="margin"/>
            </v:shape>
          </w:pict>
        </mc:Fallback>
      </mc:AlternateContent>
    </w:r>
    <w:r w:rsidRPr="009E62F6">
      <w:rPr>
        <w:noProof/>
      </w:rPr>
      <w:drawing>
        <wp:anchor distT="152400" distB="152400" distL="152400" distR="152400" simplePos="0" relativeHeight="251653120" behindDoc="1" locked="1" layoutInCell="1" allowOverlap="0" wp14:anchorId="4D58D5A3" wp14:editId="5B0C3407">
          <wp:simplePos x="0" y="0"/>
          <wp:positionH relativeFrom="margin">
            <wp:posOffset>-48260</wp:posOffset>
          </wp:positionH>
          <wp:positionV relativeFrom="topMargin">
            <wp:posOffset>587375</wp:posOffset>
          </wp:positionV>
          <wp:extent cx="2206625" cy="647700"/>
          <wp:effectExtent l="0" t="0" r="3175" b="0"/>
          <wp:wrapNone/>
          <wp:docPr id="551844123" name="officeArt object"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vložený-obrázek.pdf" descr="vložený-obrázek.pdf"/>
                  <pic:cNvPicPr>
                    <a:picLocks noChangeAspect="1"/>
                  </pic:cNvPicPr>
                </pic:nvPicPr>
                <pic:blipFill>
                  <a:blip r:embed="rId1"/>
                  <a:stretch>
                    <a:fillRect/>
                  </a:stretch>
                </pic:blipFill>
                <pic:spPr>
                  <a:xfrm>
                    <a:off x="0" y="0"/>
                    <a:ext cx="2206625" cy="6477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D2FCB0D4"/>
    <w:lvl w:ilvl="0">
      <w:numFmt w:val="bullet"/>
      <w:lvlText w:val="*"/>
      <w:lvlJc w:val="left"/>
    </w:lvl>
  </w:abstractNum>
  <w:abstractNum w:abstractNumId="2"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0E463CE"/>
    <w:multiLevelType w:val="multilevel"/>
    <w:tmpl w:val="626E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54C6EE5"/>
    <w:multiLevelType w:val="hybridMultilevel"/>
    <w:tmpl w:val="3D566244"/>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29F1587"/>
    <w:multiLevelType w:val="hybridMultilevel"/>
    <w:tmpl w:val="317CB9EE"/>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B56494"/>
    <w:multiLevelType w:val="hybridMultilevel"/>
    <w:tmpl w:val="3E8AC722"/>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9D4039F"/>
    <w:multiLevelType w:val="hybridMultilevel"/>
    <w:tmpl w:val="1A802A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DE58DA"/>
    <w:multiLevelType w:val="hybridMultilevel"/>
    <w:tmpl w:val="BF5CD740"/>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C5513E5"/>
    <w:multiLevelType w:val="hybridMultilevel"/>
    <w:tmpl w:val="F7806BA0"/>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7"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0906FE4"/>
    <w:multiLevelType w:val="hybridMultilevel"/>
    <w:tmpl w:val="B7A6F9F4"/>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9"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6D15051"/>
    <w:multiLevelType w:val="hybridMultilevel"/>
    <w:tmpl w:val="7272DFD4"/>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D9857C2"/>
    <w:multiLevelType w:val="hybridMultilevel"/>
    <w:tmpl w:val="598CD314"/>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3287283F"/>
    <w:multiLevelType w:val="hybridMultilevel"/>
    <w:tmpl w:val="DB26D9F6"/>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34E74D3"/>
    <w:multiLevelType w:val="hybridMultilevel"/>
    <w:tmpl w:val="4412F5EA"/>
    <w:lvl w:ilvl="0" w:tplc="04050001">
      <w:start w:val="1"/>
      <w:numFmt w:val="bullet"/>
      <w:lvlText w:val=""/>
      <w:lvlJc w:val="left"/>
      <w:pPr>
        <w:ind w:left="1003" w:hanging="360"/>
      </w:pPr>
      <w:rPr>
        <w:rFonts w:ascii="Symbol" w:hAnsi="Symbol"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29" w15:restartNumberingAfterBreak="0">
    <w:nsid w:val="34530B6C"/>
    <w:multiLevelType w:val="hybridMultilevel"/>
    <w:tmpl w:val="F3B2A6F2"/>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45901A3"/>
    <w:multiLevelType w:val="hybridMultilevel"/>
    <w:tmpl w:val="D8BACF58"/>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AD070F5"/>
    <w:multiLevelType w:val="hybridMultilevel"/>
    <w:tmpl w:val="8C541D4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41897105"/>
    <w:multiLevelType w:val="hybridMultilevel"/>
    <w:tmpl w:val="E550EA66"/>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6A61B92"/>
    <w:multiLevelType w:val="hybridMultilevel"/>
    <w:tmpl w:val="AE5EEB7E"/>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9254B8D"/>
    <w:multiLevelType w:val="hybridMultilevel"/>
    <w:tmpl w:val="0834ECA2"/>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4CB05055"/>
    <w:multiLevelType w:val="hybridMultilevel"/>
    <w:tmpl w:val="9636385C"/>
    <w:lvl w:ilvl="0" w:tplc="A79A4B02">
      <w:start w:val="1"/>
      <w:numFmt w:val="bullet"/>
      <w:lvlText w:val=""/>
      <w:lvlJc w:val="left"/>
      <w:pPr>
        <w:ind w:left="360" w:hanging="360"/>
      </w:pPr>
      <w:rPr>
        <w:rFonts w:ascii="Symbol" w:hAnsi="Symbol" w:hint="default"/>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4F152657"/>
    <w:multiLevelType w:val="hybridMultilevel"/>
    <w:tmpl w:val="42B81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2705E39"/>
    <w:multiLevelType w:val="hybridMultilevel"/>
    <w:tmpl w:val="458674EE"/>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543A052A"/>
    <w:multiLevelType w:val="hybridMultilevel"/>
    <w:tmpl w:val="6BCCEEF8"/>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57A17430"/>
    <w:multiLevelType w:val="hybridMultilevel"/>
    <w:tmpl w:val="6B60A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9717FD9"/>
    <w:multiLevelType w:val="hybridMultilevel"/>
    <w:tmpl w:val="BD8E77E8"/>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61E7272A"/>
    <w:multiLevelType w:val="hybridMultilevel"/>
    <w:tmpl w:val="4168A254"/>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65B6465C"/>
    <w:multiLevelType w:val="hybridMultilevel"/>
    <w:tmpl w:val="CEA4E9F6"/>
    <w:lvl w:ilvl="0" w:tplc="EF30C3B2">
      <w:numFmt w:val="bullet"/>
      <w:lvlText w:val=""/>
      <w:lvlJc w:val="left"/>
      <w:pPr>
        <w:ind w:left="1070" w:hanging="710"/>
      </w:pPr>
      <w:rPr>
        <w:rFonts w:ascii="Symbol" w:eastAsiaTheme="minorHAnsi" w:hAnsi="Symbol"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9" w15:restartNumberingAfterBreak="0">
    <w:nsid w:val="6D00574D"/>
    <w:multiLevelType w:val="hybridMultilevel"/>
    <w:tmpl w:val="CD223A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EF04462"/>
    <w:multiLevelType w:val="hybridMultilevel"/>
    <w:tmpl w:val="FE6C2510"/>
    <w:lvl w:ilvl="0" w:tplc="2E40B3B2">
      <w:start w:val="1"/>
      <w:numFmt w:val="upperRoman"/>
      <w:lvlText w:val="%1."/>
      <w:lvlJc w:val="left"/>
      <w:pPr>
        <w:ind w:left="720" w:hanging="360"/>
      </w:pPr>
      <w:rPr>
        <w:rFonts w:asciiTheme="minorHAnsi" w:eastAsia="Times New Roman" w:hAnsiTheme="minorHAnsi" w:cstheme="majorBid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07752DF"/>
    <w:multiLevelType w:val="hybridMultilevel"/>
    <w:tmpl w:val="3D30D3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151315"/>
    <w:multiLevelType w:val="hybridMultilevel"/>
    <w:tmpl w:val="8C7C05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1883152"/>
    <w:multiLevelType w:val="hybridMultilevel"/>
    <w:tmpl w:val="B190970E"/>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55" w15:restartNumberingAfterBreak="0">
    <w:nsid w:val="73B35E72"/>
    <w:multiLevelType w:val="hybridMultilevel"/>
    <w:tmpl w:val="F444683E"/>
    <w:lvl w:ilvl="0" w:tplc="A79A4B02">
      <w:start w:val="1"/>
      <w:numFmt w:val="bullet"/>
      <w:lvlText w:val=""/>
      <w:lvlJc w:val="left"/>
      <w:pPr>
        <w:ind w:left="36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B56748F"/>
    <w:multiLevelType w:val="hybridMultilevel"/>
    <w:tmpl w:val="7BBEB5BE"/>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7FAF2652"/>
    <w:multiLevelType w:val="hybridMultilevel"/>
    <w:tmpl w:val="4D3091D6"/>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7562523">
    <w:abstractNumId w:val="3"/>
  </w:num>
  <w:num w:numId="2" w16cid:durableId="719521593">
    <w:abstractNumId w:val="22"/>
  </w:num>
  <w:num w:numId="3" w16cid:durableId="1098527943">
    <w:abstractNumId w:val="10"/>
  </w:num>
  <w:num w:numId="4" w16cid:durableId="90512263">
    <w:abstractNumId w:val="12"/>
  </w:num>
  <w:num w:numId="5" w16cid:durableId="1430348738">
    <w:abstractNumId w:val="24"/>
  </w:num>
  <w:num w:numId="6" w16cid:durableId="984699852">
    <w:abstractNumId w:val="0"/>
  </w:num>
  <w:num w:numId="7" w16cid:durableId="553009888">
    <w:abstractNumId w:val="7"/>
  </w:num>
  <w:num w:numId="8" w16cid:durableId="572007924">
    <w:abstractNumId w:val="34"/>
  </w:num>
  <w:num w:numId="9" w16cid:durableId="1881090194">
    <w:abstractNumId w:val="16"/>
  </w:num>
  <w:num w:numId="10" w16cid:durableId="1309558488">
    <w:abstractNumId w:val="35"/>
  </w:num>
  <w:num w:numId="11" w16cid:durableId="90128545">
    <w:abstractNumId w:val="31"/>
  </w:num>
  <w:num w:numId="12" w16cid:durableId="778766677">
    <w:abstractNumId w:val="44"/>
  </w:num>
  <w:num w:numId="13" w16cid:durableId="167139912">
    <w:abstractNumId w:val="27"/>
  </w:num>
  <w:num w:numId="14" w16cid:durableId="305205252">
    <w:abstractNumId w:val="54"/>
  </w:num>
  <w:num w:numId="15" w16cid:durableId="864824891">
    <w:abstractNumId w:val="20"/>
  </w:num>
  <w:num w:numId="16" w16cid:durableId="437145923">
    <w:abstractNumId w:val="21"/>
    <w:lvlOverride w:ilvl="0">
      <w:startOverride w:val="1"/>
    </w:lvlOverride>
    <w:lvlOverride w:ilvl="1"/>
    <w:lvlOverride w:ilvl="2"/>
    <w:lvlOverride w:ilvl="3"/>
    <w:lvlOverride w:ilvl="4"/>
    <w:lvlOverride w:ilvl="5"/>
    <w:lvlOverride w:ilvl="6"/>
    <w:lvlOverride w:ilvl="7"/>
    <w:lvlOverride w:ilvl="8"/>
  </w:num>
  <w:num w:numId="17" w16cid:durableId="2034112331">
    <w:abstractNumId w:val="17"/>
  </w:num>
  <w:num w:numId="18" w16cid:durableId="1607349755">
    <w:abstractNumId w:val="56"/>
  </w:num>
  <w:num w:numId="19" w16cid:durableId="1598558212">
    <w:abstractNumId w:val="2"/>
  </w:num>
  <w:num w:numId="20" w16cid:durableId="1255482614">
    <w:abstractNumId w:val="6"/>
  </w:num>
  <w:num w:numId="21" w16cid:durableId="1423188385">
    <w:abstractNumId w:val="48"/>
  </w:num>
  <w:num w:numId="22" w16cid:durableId="99686336">
    <w:abstractNumId w:val="45"/>
  </w:num>
  <w:num w:numId="23" w16cid:durableId="1493335194">
    <w:abstractNumId w:val="5"/>
  </w:num>
  <w:num w:numId="24" w16cid:durableId="786581191">
    <w:abstractNumId w:val="19"/>
  </w:num>
  <w:num w:numId="25" w16cid:durableId="170413285">
    <w:abstractNumId w:val="1"/>
    <w:lvlOverride w:ilvl="0">
      <w:lvl w:ilvl="0">
        <w:numFmt w:val="bullet"/>
        <w:lvlText w:val=""/>
        <w:legacy w:legacy="1" w:legacySpace="0" w:legacyIndent="0"/>
        <w:lvlJc w:val="left"/>
        <w:rPr>
          <w:rFonts w:ascii="Symbol" w:hAnsi="Symbol" w:hint="default"/>
          <w:sz w:val="22"/>
        </w:rPr>
      </w:lvl>
    </w:lvlOverride>
  </w:num>
  <w:num w:numId="26" w16cid:durableId="1121267009">
    <w:abstractNumId w:val="50"/>
  </w:num>
  <w:num w:numId="27" w16cid:durableId="2001932351">
    <w:abstractNumId w:val="32"/>
  </w:num>
  <w:num w:numId="28" w16cid:durableId="55470627">
    <w:abstractNumId w:val="52"/>
  </w:num>
  <w:num w:numId="29" w16cid:durableId="2107076647">
    <w:abstractNumId w:val="18"/>
  </w:num>
  <w:num w:numId="30" w16cid:durableId="1199702087">
    <w:abstractNumId w:val="47"/>
  </w:num>
  <w:num w:numId="31" w16cid:durableId="177886792">
    <w:abstractNumId w:val="30"/>
  </w:num>
  <w:num w:numId="32" w16cid:durableId="1798985382">
    <w:abstractNumId w:val="40"/>
  </w:num>
  <w:num w:numId="33" w16cid:durableId="1780680097">
    <w:abstractNumId w:val="15"/>
  </w:num>
  <w:num w:numId="34" w16cid:durableId="1684168138">
    <w:abstractNumId w:val="33"/>
  </w:num>
  <w:num w:numId="35" w16cid:durableId="464934021">
    <w:abstractNumId w:val="23"/>
  </w:num>
  <w:num w:numId="36" w16cid:durableId="545920069">
    <w:abstractNumId w:val="41"/>
  </w:num>
  <w:num w:numId="37" w16cid:durableId="1554153345">
    <w:abstractNumId w:val="14"/>
  </w:num>
  <w:num w:numId="38" w16cid:durableId="880288669">
    <w:abstractNumId w:val="36"/>
  </w:num>
  <w:num w:numId="39" w16cid:durableId="1209679939">
    <w:abstractNumId w:val="57"/>
  </w:num>
  <w:num w:numId="40" w16cid:durableId="1973173463">
    <w:abstractNumId w:val="38"/>
  </w:num>
  <w:num w:numId="41" w16cid:durableId="1641232384">
    <w:abstractNumId w:val="25"/>
  </w:num>
  <w:num w:numId="42" w16cid:durableId="869999001">
    <w:abstractNumId w:val="11"/>
  </w:num>
  <w:num w:numId="43" w16cid:durableId="496115439">
    <w:abstractNumId w:val="53"/>
  </w:num>
  <w:num w:numId="44" w16cid:durableId="154685296">
    <w:abstractNumId w:val="37"/>
  </w:num>
  <w:num w:numId="45" w16cid:durableId="914706362">
    <w:abstractNumId w:val="43"/>
  </w:num>
  <w:num w:numId="46" w16cid:durableId="1420563716">
    <w:abstractNumId w:val="26"/>
  </w:num>
  <w:num w:numId="47" w16cid:durableId="851459018">
    <w:abstractNumId w:val="9"/>
  </w:num>
  <w:num w:numId="48" w16cid:durableId="275328341">
    <w:abstractNumId w:val="29"/>
  </w:num>
  <w:num w:numId="49" w16cid:durableId="516309343">
    <w:abstractNumId w:val="58"/>
  </w:num>
  <w:num w:numId="50" w16cid:durableId="1335304082">
    <w:abstractNumId w:val="46"/>
  </w:num>
  <w:num w:numId="51" w16cid:durableId="1626155057">
    <w:abstractNumId w:val="8"/>
  </w:num>
  <w:num w:numId="52" w16cid:durableId="1315837829">
    <w:abstractNumId w:val="4"/>
  </w:num>
  <w:num w:numId="53" w16cid:durableId="1183203310">
    <w:abstractNumId w:val="39"/>
  </w:num>
  <w:num w:numId="54" w16cid:durableId="1972708256">
    <w:abstractNumId w:val="51"/>
  </w:num>
  <w:num w:numId="55" w16cid:durableId="220137633">
    <w:abstractNumId w:val="42"/>
  </w:num>
  <w:num w:numId="56" w16cid:durableId="1639189567">
    <w:abstractNumId w:val="55"/>
  </w:num>
  <w:num w:numId="57" w16cid:durableId="774060915">
    <w:abstractNumId w:val="28"/>
  </w:num>
  <w:num w:numId="58" w16cid:durableId="979265077">
    <w:abstractNumId w:val="49"/>
  </w:num>
  <w:num w:numId="59" w16cid:durableId="57108177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6"/>
    <w:rsid w:val="0000012F"/>
    <w:rsid w:val="000120D6"/>
    <w:rsid w:val="00016B78"/>
    <w:rsid w:val="0002313D"/>
    <w:rsid w:val="00033327"/>
    <w:rsid w:val="00035EFD"/>
    <w:rsid w:val="00041AC0"/>
    <w:rsid w:val="00043BB4"/>
    <w:rsid w:val="000472F8"/>
    <w:rsid w:val="000549A1"/>
    <w:rsid w:val="000562B1"/>
    <w:rsid w:val="00057079"/>
    <w:rsid w:val="000574CE"/>
    <w:rsid w:val="00060D62"/>
    <w:rsid w:val="00065C9D"/>
    <w:rsid w:val="000668D4"/>
    <w:rsid w:val="000722CE"/>
    <w:rsid w:val="00076499"/>
    <w:rsid w:val="00077AD9"/>
    <w:rsid w:val="00081162"/>
    <w:rsid w:val="0008125C"/>
    <w:rsid w:val="00083370"/>
    <w:rsid w:val="00083D98"/>
    <w:rsid w:val="00084C50"/>
    <w:rsid w:val="00086B42"/>
    <w:rsid w:val="000942EB"/>
    <w:rsid w:val="000B314A"/>
    <w:rsid w:val="000B347D"/>
    <w:rsid w:val="000C1F1B"/>
    <w:rsid w:val="000C2009"/>
    <w:rsid w:val="000C4503"/>
    <w:rsid w:val="000C4A33"/>
    <w:rsid w:val="000C5C02"/>
    <w:rsid w:val="000C7099"/>
    <w:rsid w:val="000C7CA6"/>
    <w:rsid w:val="000D0E51"/>
    <w:rsid w:val="000E29A9"/>
    <w:rsid w:val="000E3C17"/>
    <w:rsid w:val="000E5261"/>
    <w:rsid w:val="000E7427"/>
    <w:rsid w:val="001029D8"/>
    <w:rsid w:val="0010695C"/>
    <w:rsid w:val="001125CD"/>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2DBC"/>
    <w:rsid w:val="001B32DA"/>
    <w:rsid w:val="001B78C5"/>
    <w:rsid w:val="001B7BD9"/>
    <w:rsid w:val="001C04DF"/>
    <w:rsid w:val="001C3564"/>
    <w:rsid w:val="001D03E6"/>
    <w:rsid w:val="001D056B"/>
    <w:rsid w:val="001D0791"/>
    <w:rsid w:val="001D1E7E"/>
    <w:rsid w:val="001D2DF6"/>
    <w:rsid w:val="001D34CE"/>
    <w:rsid w:val="001D3920"/>
    <w:rsid w:val="001D43F8"/>
    <w:rsid w:val="001E0BDA"/>
    <w:rsid w:val="001E38CB"/>
    <w:rsid w:val="001F190C"/>
    <w:rsid w:val="001F25B2"/>
    <w:rsid w:val="001F38CB"/>
    <w:rsid w:val="00200490"/>
    <w:rsid w:val="00215834"/>
    <w:rsid w:val="00215F97"/>
    <w:rsid w:val="00225149"/>
    <w:rsid w:val="0022699E"/>
    <w:rsid w:val="002276E6"/>
    <w:rsid w:val="00227993"/>
    <w:rsid w:val="00230132"/>
    <w:rsid w:val="00237006"/>
    <w:rsid w:val="00237892"/>
    <w:rsid w:val="00244CE6"/>
    <w:rsid w:val="002457E3"/>
    <w:rsid w:val="00245F90"/>
    <w:rsid w:val="00253052"/>
    <w:rsid w:val="00253FE7"/>
    <w:rsid w:val="00257470"/>
    <w:rsid w:val="00264A24"/>
    <w:rsid w:val="00265A36"/>
    <w:rsid w:val="00266AB1"/>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D0B28"/>
    <w:rsid w:val="002E2591"/>
    <w:rsid w:val="002E7B46"/>
    <w:rsid w:val="002F5C51"/>
    <w:rsid w:val="0030455B"/>
    <w:rsid w:val="00307014"/>
    <w:rsid w:val="003070F6"/>
    <w:rsid w:val="00307DF7"/>
    <w:rsid w:val="00310690"/>
    <w:rsid w:val="00312168"/>
    <w:rsid w:val="00315BD6"/>
    <w:rsid w:val="003403ED"/>
    <w:rsid w:val="00346D89"/>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D13"/>
    <w:rsid w:val="00394E6A"/>
    <w:rsid w:val="003A0AC6"/>
    <w:rsid w:val="003A0E72"/>
    <w:rsid w:val="003A37F0"/>
    <w:rsid w:val="003A5087"/>
    <w:rsid w:val="003B0484"/>
    <w:rsid w:val="003B6C14"/>
    <w:rsid w:val="003B78D8"/>
    <w:rsid w:val="003C061F"/>
    <w:rsid w:val="003C2A8E"/>
    <w:rsid w:val="003C3856"/>
    <w:rsid w:val="003C3FEC"/>
    <w:rsid w:val="003C6020"/>
    <w:rsid w:val="003C63EE"/>
    <w:rsid w:val="003D2A3D"/>
    <w:rsid w:val="003E2B2F"/>
    <w:rsid w:val="003E3BB2"/>
    <w:rsid w:val="003E5FC1"/>
    <w:rsid w:val="003E6A03"/>
    <w:rsid w:val="003F70A4"/>
    <w:rsid w:val="00400F71"/>
    <w:rsid w:val="00403A63"/>
    <w:rsid w:val="00407FCF"/>
    <w:rsid w:val="00414FDE"/>
    <w:rsid w:val="00423DB2"/>
    <w:rsid w:val="00424438"/>
    <w:rsid w:val="0043363D"/>
    <w:rsid w:val="004369C1"/>
    <w:rsid w:val="00440882"/>
    <w:rsid w:val="00441F71"/>
    <w:rsid w:val="00443D2C"/>
    <w:rsid w:val="004511DF"/>
    <w:rsid w:val="0045567B"/>
    <w:rsid w:val="004600B2"/>
    <w:rsid w:val="0046041D"/>
    <w:rsid w:val="00465CFE"/>
    <w:rsid w:val="0048037B"/>
    <w:rsid w:val="004804E7"/>
    <w:rsid w:val="00486F44"/>
    <w:rsid w:val="00491080"/>
    <w:rsid w:val="0049162B"/>
    <w:rsid w:val="0049236E"/>
    <w:rsid w:val="00493CD2"/>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5988"/>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57FCE"/>
    <w:rsid w:val="0066357A"/>
    <w:rsid w:val="0067622B"/>
    <w:rsid w:val="006830AB"/>
    <w:rsid w:val="00683EBD"/>
    <w:rsid w:val="006900DD"/>
    <w:rsid w:val="0069489B"/>
    <w:rsid w:val="006960E8"/>
    <w:rsid w:val="006974BA"/>
    <w:rsid w:val="006B0034"/>
    <w:rsid w:val="006B073F"/>
    <w:rsid w:val="006B5593"/>
    <w:rsid w:val="006B5DC7"/>
    <w:rsid w:val="006C24DF"/>
    <w:rsid w:val="006C2D93"/>
    <w:rsid w:val="006C4CB9"/>
    <w:rsid w:val="006C6371"/>
    <w:rsid w:val="006D5C29"/>
    <w:rsid w:val="006D5E21"/>
    <w:rsid w:val="006D608B"/>
    <w:rsid w:val="006D7BC6"/>
    <w:rsid w:val="006E13FC"/>
    <w:rsid w:val="006E3699"/>
    <w:rsid w:val="006E36D4"/>
    <w:rsid w:val="006E4A95"/>
    <w:rsid w:val="006E5921"/>
    <w:rsid w:val="006E791D"/>
    <w:rsid w:val="007006BB"/>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8A"/>
    <w:rsid w:val="00845FA1"/>
    <w:rsid w:val="00847729"/>
    <w:rsid w:val="0085063B"/>
    <w:rsid w:val="008536EA"/>
    <w:rsid w:val="00857192"/>
    <w:rsid w:val="00857793"/>
    <w:rsid w:val="00864895"/>
    <w:rsid w:val="00870DE1"/>
    <w:rsid w:val="0087277D"/>
    <w:rsid w:val="00872E10"/>
    <w:rsid w:val="0087568F"/>
    <w:rsid w:val="00876001"/>
    <w:rsid w:val="00882EF6"/>
    <w:rsid w:val="0089347B"/>
    <w:rsid w:val="0089463A"/>
    <w:rsid w:val="0089743E"/>
    <w:rsid w:val="008A603A"/>
    <w:rsid w:val="008A69B5"/>
    <w:rsid w:val="008A7244"/>
    <w:rsid w:val="008C0727"/>
    <w:rsid w:val="008C2412"/>
    <w:rsid w:val="008C68D1"/>
    <w:rsid w:val="008D0383"/>
    <w:rsid w:val="008D1A8F"/>
    <w:rsid w:val="008D2E30"/>
    <w:rsid w:val="008D3453"/>
    <w:rsid w:val="008D3D31"/>
    <w:rsid w:val="008D4308"/>
    <w:rsid w:val="008E0DAB"/>
    <w:rsid w:val="008E2BFC"/>
    <w:rsid w:val="008F1A79"/>
    <w:rsid w:val="008F262B"/>
    <w:rsid w:val="008F330B"/>
    <w:rsid w:val="008F77F6"/>
    <w:rsid w:val="0090049F"/>
    <w:rsid w:val="009006F2"/>
    <w:rsid w:val="009008AA"/>
    <w:rsid w:val="00904141"/>
    <w:rsid w:val="0090482F"/>
    <w:rsid w:val="009300D3"/>
    <w:rsid w:val="00931AEE"/>
    <w:rsid w:val="00935CDE"/>
    <w:rsid w:val="009366F5"/>
    <w:rsid w:val="009369FE"/>
    <w:rsid w:val="0094130E"/>
    <w:rsid w:val="00942E4F"/>
    <w:rsid w:val="00944903"/>
    <w:rsid w:val="00946879"/>
    <w:rsid w:val="00952319"/>
    <w:rsid w:val="00955A00"/>
    <w:rsid w:val="0096168D"/>
    <w:rsid w:val="0096205B"/>
    <w:rsid w:val="009705F5"/>
    <w:rsid w:val="0097475D"/>
    <w:rsid w:val="009758E5"/>
    <w:rsid w:val="00975E6F"/>
    <w:rsid w:val="00977888"/>
    <w:rsid w:val="0098348B"/>
    <w:rsid w:val="009834F3"/>
    <w:rsid w:val="009908C6"/>
    <w:rsid w:val="00995CCC"/>
    <w:rsid w:val="009969E5"/>
    <w:rsid w:val="009A1C78"/>
    <w:rsid w:val="009A5FB2"/>
    <w:rsid w:val="009A6A4C"/>
    <w:rsid w:val="009B597C"/>
    <w:rsid w:val="009B5A68"/>
    <w:rsid w:val="009B6E96"/>
    <w:rsid w:val="009C7CDF"/>
    <w:rsid w:val="009D3AC9"/>
    <w:rsid w:val="009D789B"/>
    <w:rsid w:val="009E3266"/>
    <w:rsid w:val="009E35A3"/>
    <w:rsid w:val="009E5B49"/>
    <w:rsid w:val="009E62F6"/>
    <w:rsid w:val="009E660F"/>
    <w:rsid w:val="009F24A2"/>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43C0"/>
    <w:rsid w:val="00A658BE"/>
    <w:rsid w:val="00A65BA6"/>
    <w:rsid w:val="00A712CF"/>
    <w:rsid w:val="00A71DED"/>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3622"/>
    <w:rsid w:val="00B1657A"/>
    <w:rsid w:val="00B220C2"/>
    <w:rsid w:val="00B26E0F"/>
    <w:rsid w:val="00B3172E"/>
    <w:rsid w:val="00B345DF"/>
    <w:rsid w:val="00B378E5"/>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93F"/>
    <w:rsid w:val="00BC7C90"/>
    <w:rsid w:val="00BD04E9"/>
    <w:rsid w:val="00BD43E5"/>
    <w:rsid w:val="00BD502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81650"/>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4F65"/>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52FF"/>
    <w:rsid w:val="00E21915"/>
    <w:rsid w:val="00E23B8B"/>
    <w:rsid w:val="00E23CE7"/>
    <w:rsid w:val="00E254A5"/>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409C"/>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4DB"/>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566"/>
    <w:rsid w:val="00FD3BB5"/>
    <w:rsid w:val="00FD5BC1"/>
    <w:rsid w:val="00FE261D"/>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6DFCB2"/>
  <w15:docId w15:val="{17B7F578-1CC0-4CD8-97EF-BB90B6CF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val="en-GB"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paragraph" w:styleId="Nadpis3">
    <w:name w:val="heading 3"/>
    <w:basedOn w:val="Normln"/>
    <w:next w:val="Normln"/>
    <w:link w:val="Nadpis3Char"/>
    <w:uiPriority w:val="9"/>
    <w:semiHidden/>
    <w:unhideWhenUsed/>
    <w:qFormat/>
    <w:rsid w:val="003F70A4"/>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3F70A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customStyle="1" w:styleId="tvar">
    <w:name w:val="Útvar"/>
    <w:basedOn w:val="Normln"/>
    <w:link w:val="tvarChar"/>
    <w:uiPriority w:val="9"/>
    <w:qFormat/>
    <w:rsid w:val="00493CD2"/>
    <w:pPr>
      <w:spacing w:line="276" w:lineRule="auto"/>
      <w:jc w:val="both"/>
    </w:pPr>
    <w:rPr>
      <w:rFonts w:ascii="Arial" w:eastAsia="Arial" w:hAnsi="Arial" w:cs="Arial"/>
      <w:b/>
      <w:color w:val="161A48"/>
      <w:sz w:val="28"/>
    </w:rPr>
  </w:style>
  <w:style w:type="character" w:customStyle="1" w:styleId="tvarChar">
    <w:name w:val="Útvar Char"/>
    <w:basedOn w:val="ZhlavChar"/>
    <w:link w:val="tvar"/>
    <w:uiPriority w:val="9"/>
    <w:rsid w:val="00493CD2"/>
    <w:rPr>
      <w:rFonts w:ascii="Arial" w:eastAsia="Arial" w:hAnsi="Arial" w:cs="Arial"/>
      <w:b/>
      <w:color w:val="161A48"/>
      <w:sz w:val="28"/>
      <w:szCs w:val="24"/>
      <w:lang w:eastAsia="cs-CZ"/>
    </w:rPr>
  </w:style>
  <w:style w:type="paragraph" w:styleId="Nadpisobsahu">
    <w:name w:val="TOC Heading"/>
    <w:basedOn w:val="Nadpis1"/>
    <w:next w:val="Normln"/>
    <w:uiPriority w:val="39"/>
    <w:unhideWhenUsed/>
    <w:qFormat/>
    <w:rsid w:val="00493CD2"/>
    <w:pPr>
      <w:keepLines/>
      <w:spacing w:after="0" w:line="259" w:lineRule="auto"/>
      <w:outlineLvl w:val="9"/>
    </w:pPr>
    <w:rPr>
      <w:rFonts w:eastAsiaTheme="majorEastAsia" w:cstheme="majorBidi"/>
      <w:bCs w:val="0"/>
      <w:kern w:val="0"/>
      <w:sz w:val="28"/>
      <w:lang w:eastAsia="cs-CZ"/>
    </w:rPr>
  </w:style>
  <w:style w:type="character" w:customStyle="1" w:styleId="Nadpis3Char">
    <w:name w:val="Nadpis 3 Char"/>
    <w:basedOn w:val="Standardnpsmoodstavce"/>
    <w:link w:val="Nadpis3"/>
    <w:uiPriority w:val="9"/>
    <w:semiHidden/>
    <w:rsid w:val="003F70A4"/>
    <w:rPr>
      <w:rFonts w:asciiTheme="majorHAnsi" w:eastAsiaTheme="majorEastAsia" w:hAnsiTheme="majorHAnsi" w:cstheme="majorBidi"/>
      <w:color w:val="243F60" w:themeColor="accent1" w:themeShade="7F"/>
      <w:sz w:val="24"/>
      <w:szCs w:val="24"/>
      <w:lang w:eastAsia="cs-CZ"/>
    </w:rPr>
  </w:style>
  <w:style w:type="character" w:customStyle="1" w:styleId="Nadpis4Char">
    <w:name w:val="Nadpis 4 Char"/>
    <w:basedOn w:val="Standardnpsmoodstavce"/>
    <w:link w:val="Nadpis4"/>
    <w:uiPriority w:val="9"/>
    <w:semiHidden/>
    <w:rsid w:val="003F70A4"/>
    <w:rPr>
      <w:rFonts w:asciiTheme="majorHAnsi" w:eastAsiaTheme="majorEastAsia" w:hAnsiTheme="majorHAnsi" w:cstheme="majorBidi"/>
      <w:i/>
      <w:iCs/>
      <w:color w:val="365F91" w:themeColor="accent1" w:themeShade="B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CE740-E865-4A1F-9DD8-F0E0E5E3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770</Words>
  <Characters>4545</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Alena Zábojníková</cp:lastModifiedBy>
  <cp:revision>3</cp:revision>
  <cp:lastPrinted>2020-10-29T10:28:00Z</cp:lastPrinted>
  <dcterms:created xsi:type="dcterms:W3CDTF">2025-11-07T08:19:00Z</dcterms:created>
  <dcterms:modified xsi:type="dcterms:W3CDTF">2025-11-07T10:41:00Z</dcterms:modified>
</cp:coreProperties>
</file>